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theme/theme1.xml" ContentType="application/vnd.openxmlformats-officedocument.theme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docProps/app.xml" ContentType="application/vnd.openxmlformats-officedocument.extended-properties+xml"/>
</Types>
</file>

<file path=_rels/.rels><?xml version="1.0" encoding="UTF-8" standalone="yes"?><Relationships xmlns="http://schemas.openxmlformats.org/package/2006/relationships"><Relationship Id="rId2" Type="http://schemas.openxmlformats.org/officeDocument/2006/relationships/extended-properties" Target="docProps/app.xml" /><Relationship Id="rId0" Type="http://schemas.openxmlformats.org/officeDocument/2006/relationships/officeDocument" Target="word/document.xml" /><Relationship Id="rId1" Type="http://schemas.openxmlformats.org/package/2006/relationships/metadata/core-properties" Target="docProps/core.xml" /></Relationships>
</file>

<file path=word/document.xml><?xml version="1.0" encoding="utf-8"?>
<w:document xmlns:a="http://schemas.openxmlformats.org/drawingml/2006/main" xmlns:pic="http://schemas.openxmlformats.org/drawingml/2006/picture" xmlns:v="urn:schemas-microsoft-com:vml" xmlns:w="http://schemas.openxmlformats.org/wordprocessingml/2006/main" xmlns:o="urn:schemas-microsoft-com:office:office" xmlns:m="http://schemas.openxmlformats.org/officeDocument/2006/math" xmlns:r="http://schemas.openxmlformats.org/officeDocument/2006/relationships" xmlns:wp="http://schemas.openxmlformats.org/drawingml/2006/wordprocessingDrawing">
  <w:body>
    <w:p>
      <w:pPr>
        <w:pStyle w:val="000002"/>
        <w:spacing w:before="0" w:line="400" w:lineRule="exact"/>
        <w:rPr>
          <w:rFonts w:ascii="Times New Roman" w:hAnsi="Times New Roman" w:eastAsia="宋体"/>
          <w:sz w:val="32"/>
          <w:szCs w:val="32"/>
          <w:shd w:val="clear" w:color="auto" w:fill="FCFCFC"/>
        </w:rPr>
      </w:pPr>
      <w:r>
        <w:rPr>
          <w:rFonts w:hint="eastAsia" w:ascii="Times New Roman" w:hAnsi="Times New Roman" w:eastAsia="宋体"/>
          <w:sz w:val="32"/>
          <w:szCs w:val="32"/>
          <w:shd w:val="clear" w:color="auto" w:fill="FCFCFC"/>
        </w:rPr>
        <w:t>一、超平面</w:t>
      </w:r>
    </w:p>
    <w:p>
      <w:pPr>
        <w:widowControl/>
        <w:tabs>
          <w:tab w:val="left" w:pos="720"/>
        </w:tabs>
        <w:spacing w:after="105" w:line="400" w:lineRule="exact"/>
        <w:textAlignment w:val="baseline"/>
        <w:rPr>
          <w:rFonts w:ascii="Times New Roman" w:hAnsi="Times New Roman" w:eastAsia="宋体" w:cs="Segoe UI"/>
          <w:kern w:val="0"/>
          <w:szCs w:val="21"/>
          <w:shd w:val="clear" w:color="auto" w:fill="FCFCFC"/>
        </w:rPr>
      </w:pPr>
      <w:r>
        <w:rPr>
          <w:rFonts w:hint="eastAsia" w:ascii="Times New Roman" w:hAnsi="Times New Roman" w:eastAsia="宋体" w:cs="Segoe UI"/>
          <w:kern w:val="0"/>
          <w:szCs w:val="21"/>
          <w:shd w:val="clear" w:color="auto" w:fill="FCFCFC"/>
        </w:rPr>
        <w:t>超平面（Hyperplane）是线性代数和机器学习中的一个基本概念，用于描述高维空间中分割数据的边界。</w:t>
      </w:r>
    </w:p>
    <w:p>
      <w:pPr>
        <w:pStyle w:val="000006"/>
        <w:numPr>
          <w:ilvl w:val="0"/>
          <w:numId w:val="1"/>
        </w:numPr>
        <w:shd w:val="clear" w:color="auto" w:fill="FCFCFC"/>
        <w:spacing w:beforeAutospacing="false" w:line="400" w:lineRule="exact"/>
        <w:textAlignment w:val="baseline"/>
        <w:rPr>
          <w:rStyle w:val="a6"/>
          <w:rFonts w:hint="default" w:ascii="Times New Roman" w:hAnsi="Times New Roman" w:cs="Segoe UI"/>
          <w:sz w:val="24"/>
          <w:szCs w:val="24"/>
        </w:rPr>
      </w:pPr>
      <w:r>
        <w:rPr>
          <w:rStyle w:val="000010"/>
          <w:rFonts w:ascii="Times New Roman" w:hAnsi="Times New Roman" w:cs="Segoe UI"/>
          <w:b/>
          <w:bCs w:val="false"/>
          <w:sz w:val="24"/>
          <w:szCs w:val="24"/>
        </w:rPr>
        <w:t>几何定义</w:t>
      </w:r>
    </w:p>
    <w:p>
      <w:pPr>
        <w:widowControl/>
        <w:tabs>
          <w:tab w:val="left" w:pos="720"/>
        </w:tabs>
        <w:spacing w:after="105" w:line="400" w:lineRule="exact"/>
        <w:textAlignment w:val="baseline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 w:cs="Segoe UI"/>
          <w:szCs w:val="21"/>
          <w:shd w:val="clear" w:color="auto" w:fill="FCFCFC"/>
        </w:rPr>
        <w:t>在n维空间中，超平面是维度为n-1的仿射子空间。例如：</w:t>
      </w:r>
    </w:p>
    <w:p>
      <w:pPr>
        <w:widowControl/>
        <w:tabs>
          <w:tab w:val="left" w:pos="720"/>
          <w:tab w:val="left" w:pos="1440"/>
        </w:tabs>
        <w:spacing w:after="105" w:line="400" w:lineRule="exact"/>
        <w:ind w:left="420"/>
        <w:textAlignment w:val="baseline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 w:cs="Segoe UI"/>
          <w:szCs w:val="21"/>
          <w:shd w:val="clear" w:color="auto" w:fill="FCFCFC"/>
        </w:rPr>
        <w:t>1维空间（直线）中的超平面是点（0维）。</w:t>
      </w:r>
    </w:p>
    <w:p>
      <w:pPr>
        <w:widowControl/>
        <w:spacing w:after="105" w:line="400" w:lineRule="exact"/>
        <w:ind w:left="480"/>
        <w:textAlignment w:val="baseline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noProof/>
        </w:rPr>
        <w:drawing>
          <wp:anchor distT="0" distB="0" distL="114300" distR="114300" simplePos="false" relativeHeight="251636736" behindDoc="false" locked="false" layoutInCell="true" allowOverlap="true">
            <wp:simplePos x="0" y="0"/>
            <wp:positionH relativeFrom="column">
              <wp:posOffset>821690</wp:posOffset>
            </wp:positionH>
            <wp:positionV relativeFrom="paragraph">
              <wp:posOffset>109855</wp:posOffset>
            </wp:positionV>
            <wp:extent cx="2593975" cy="295275"/>
            <wp:effectExtent l="0" t="0" r="7620" b="6985"/>
            <wp:wrapTopAndBottom/>
            <wp:docPr id="2" name="图片 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3" name="图片 1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939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/>
        </w:rPr>
        <w:t xml:space="preserve">       </w:t>
      </w:r>
    </w:p>
    <w:p>
      <w:pPr>
        <w:widowControl/>
        <w:tabs>
          <w:tab w:val="left" w:pos="720"/>
          <w:tab w:val="left" w:pos="1440"/>
        </w:tabs>
        <w:spacing w:after="105" w:line="400" w:lineRule="exact"/>
        <w:ind w:left="420"/>
        <w:textAlignment w:val="baseline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 w:cs="Segoe UI"/>
          <w:szCs w:val="21"/>
          <w:shd w:val="clear" w:color="auto" w:fill="FCFCFC"/>
        </w:rPr>
        <w:t>2维空间（平面）中的超平面是直线（1维）。</w:t>
      </w:r>
    </w:p>
    <w:p>
      <w:pPr>
        <w:widowControl/>
        <w:spacing w:after="105" w:line="400" w:lineRule="exact"/>
        <w:ind w:left="480"/>
        <w:textAlignment w:val="baseline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noProof/>
        </w:rPr>
        <w:drawing>
          <wp:anchor distT="0" distB="0" distL="114300" distR="114300" simplePos="false" relativeHeight="251638784" behindDoc="false" locked="false" layoutInCell="true" allowOverlap="true">
            <wp:simplePos x="0" y="0"/>
            <wp:positionH relativeFrom="column">
              <wp:posOffset>944880</wp:posOffset>
            </wp:positionH>
            <wp:positionV relativeFrom="paragraph">
              <wp:posOffset>59055</wp:posOffset>
            </wp:positionV>
            <wp:extent cx="2459990" cy="934720"/>
            <wp:effectExtent l="0" t="0" r="1270" b="4445"/>
            <wp:wrapTopAndBottom/>
            <wp:docPr id="5" name="图片 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6" name="图片 2"/>
                    <pic:cNvPicPr>
                      <a:picLocks noChangeAspect="true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59990" cy="93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tabs>
          <w:tab w:val="left" w:pos="720"/>
          <w:tab w:val="left" w:pos="1440"/>
        </w:tabs>
        <w:spacing w:after="105" w:line="400" w:lineRule="exact"/>
        <w:ind w:left="420"/>
        <w:textAlignment w:val="baseline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noProof/>
        </w:rPr>
        <w:drawing>
          <wp:anchor distT="0" distB="0" distL="114300" distR="114300" simplePos="false" relativeHeight="251639808" behindDoc="false" locked="false" layoutInCell="true" allowOverlap="true">
            <wp:simplePos x="0" y="0"/>
            <wp:positionH relativeFrom="column">
              <wp:posOffset>955306</wp:posOffset>
            </wp:positionH>
            <wp:positionV relativeFrom="paragraph">
              <wp:posOffset>934085</wp:posOffset>
            </wp:positionV>
            <wp:extent cx="2592070" cy="852805"/>
            <wp:effectExtent l="0" t="0" r="9525" b="0"/>
            <wp:wrapTopAndBottom/>
            <wp:docPr id="8" name="图片 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9" name="图片 3"/>
                    <pic:cNvPicPr>
                      <a:picLocks noChangeAspect="true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92070" cy="85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Segoe UI"/>
          <w:szCs w:val="21"/>
          <w:shd w:val="clear" w:color="auto" w:fill="FCFCFC"/>
        </w:rPr>
        <w:t>3维空间中的超平面是平面（2维）。</w:t>
      </w:r>
    </w:p>
    <w:p>
      <w:pPr>
        <w:spacing w:line="400" w:lineRule="exact"/>
        <w:ind w:left="420"/>
        <w:rPr>
          <w:rFonts w:ascii="Calibri" w:hAnsi="Calibri" w:eastAsia="宋体" w:cs="Times New Roman"/>
          <w:szCs w:val="21"/>
        </w:rPr>
      </w:pPr>
      <w:r>
        <w:rPr>
          <w:rFonts w:hint="eastAsia" w:ascii="宋体" w:hAnsi="宋体"/>
        </w:rPr>
        <w:t>在</w:t>
      </w:r>
      <w:r>
        <w:rPr>
          <w:rFonts w:ascii="宋体" w:hAnsi="宋体"/>
        </w:rPr>
        <w:t>4</w:t>
      </w:r>
      <w:r>
        <w:rPr>
          <w:rFonts w:hint="eastAsia" w:ascii="宋体" w:hAnsi="宋体"/>
        </w:rPr>
        <w:t>维及更高维空间中，超平面是无法直接可视化的，但它是这些空间中的一个</w:t>
      </w:r>
      <w:r>
        <w:rPr>
          <w:rFonts w:hint="eastAsia"/>
        </w:rPr>
        <w:t xml:space="preserve"> </w:t>
      </w:r>
      <w:r>
        <w:rPr>
          <w:rFonts w:hint="eastAsia" w:cs="Calibri"/>
        </w:rPr>
        <w:t>(n</w:t>
      </w:r>
      <w:r>
        <w:rPr>
          <w:rFonts w:hint="eastAsia" w:ascii="微软雅黑" w:hAnsi="微软雅黑" w:eastAsia="微软雅黑" w:cs="微软雅黑"/>
        </w:rPr>
        <w:t>−</w:t>
      </w:r>
      <w:r>
        <w:rPr>
          <w:rFonts w:hint="eastAsia" w:cs="Calibri"/>
        </w:rPr>
        <w:t>1)</w:t>
      </w:r>
      <w:r>
        <w:rPr>
          <w:rFonts w:hint="eastAsia" w:ascii="宋体" w:hAnsi="宋体"/>
        </w:rPr>
        <w:t>维结构。</w:t>
      </w:r>
    </w:p>
    <w:p>
      <w:pPr>
        <w:widowControl/>
        <w:spacing w:after="105" w:line="400" w:lineRule="exact"/>
        <w:ind w:left="480"/>
        <w:textAlignment w:val="baseline"/>
        <w:rPr>
          <w:rFonts w:ascii="Times New Roman" w:hAnsi="Times New Roman" w:eastAsia="宋体"/>
          <w:szCs w:val="21"/>
        </w:rPr>
      </w:pPr>
    </w:p>
    <w:p>
      <w:pPr>
        <w:pStyle w:val="000006"/>
        <w:numPr>
          <w:ilvl w:val="0"/>
          <w:numId w:val="1"/>
        </w:numPr>
        <w:shd w:val="clear" w:color="auto" w:fill="FCFCFC"/>
        <w:spacing w:beforeAutospacing="false" w:line="400" w:lineRule="exact"/>
        <w:textAlignment w:val="baseline"/>
        <w:rPr>
          <w:rFonts w:hint="default" w:ascii="Times New Roman" w:hAnsi="Times New Roman" w:cs="Segoe UI"/>
          <w:bCs w:val="false"/>
          <w:sz w:val="24"/>
          <w:szCs w:val="24"/>
        </w:rPr>
      </w:pPr>
      <w:r>
        <w:rPr>
          <w:rStyle w:val="000010"/>
          <w:rFonts w:hint="default" w:ascii="Times New Roman" w:hAnsi="Times New Roman" w:cs="Segoe UI"/>
          <w:b/>
          <w:bCs w:val="false"/>
          <w:sz w:val="24"/>
          <w:szCs w:val="24"/>
        </w:rPr>
        <w:t>代数表示</w:t>
      </w:r>
    </w:p>
    <w:p>
      <w:pPr>
        <w:spacing w:line="400" w:lineRule="exact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对于n维空间超平面的表示，假设设x</w:t>
      </w:r>
      <w:r>
        <w:rPr>
          <w:rFonts w:hint="eastAsia" w:ascii="Times New Roman" w:hAnsi="Times New Roman" w:eastAsia="宋体"/>
          <w:vertAlign w:val="subscript"/>
        </w:rPr>
        <w:t>0</w:t>
      </w:r>
      <w:r>
        <w:rPr>
          <w:rFonts w:hint="eastAsia" w:ascii="Times New Roman" w:hAnsi="Times New Roman" w:eastAsia="宋体"/>
        </w:rPr>
        <w:t>为超平面上的点，</w:t>
      </w:r>
      <w:r>
        <w:rPr>
          <w:rFonts w:hint="eastAsia" w:ascii="Times New Roman" w:hAnsi="Times New Roman" w:eastAsia="宋体"/>
        </w:rPr>
        <w:t>w</w:t>
      </w:r>
      <w:r>
        <w:rPr>
          <w:rFonts w:hint="eastAsia" w:ascii="Times New Roman" w:hAnsi="Times New Roman" w:eastAsia="宋体"/>
        </w:rPr>
        <w:t>为超平面的法向量。对于超平面上任何一点x，有</w:t>
      </w:r>
    </w:p>
    <w:p>
      <w:pPr>
        <w:widowControl/>
        <w:spacing w:line="400" w:lineRule="exact"/>
        <w:jc w:val="center"/>
        <w:rPr>
          <w:rFonts w:ascii="Times New Roman" w:hAnsi="Times New Roman" w:eastAsia="宋体" w:cs="Times New Roman"/>
          <w:kern w:val="0"/>
          <w:szCs w:val="21"/>
          <w:shd w:val="clear" w:color="auto" w:fill="FCFCFC"/>
          <w:lang w:bidi="ar"/>
        </w:rPr>
      </w:pPr>
      <w:r>
        <w:rPr>
          <w:rFonts w:ascii="Times New Roman" w:hAnsi="Times New Roman" w:eastAsia="宋体" w:cs="KaTeX_Main"/>
          <w:b/>
          <w:bCs/>
          <w:kern w:val="0"/>
          <w:szCs w:val="21"/>
          <w:shd w:val="clear" w:color="auto" w:fill="FCFCFC"/>
          <w:lang w:bidi="ar"/>
        </w:rPr>
        <w:t>w</w:t>
      </w:r>
      <w:r>
        <w:rPr>
          <w:rFonts w:ascii="Times New Roman" w:hAnsi="Times New Roman" w:eastAsia="宋体" w:cs="Times New Roman"/>
          <w:kern w:val="0"/>
          <w:szCs w:val="21"/>
          <w:shd w:val="clear" w:color="auto" w:fill="FCFCFC"/>
          <w:lang w:bidi="ar"/>
        </w:rPr>
        <w:t>(</w:t>
      </w:r>
      <w:r>
        <w:rPr>
          <w:rFonts w:ascii="Times New Roman" w:hAnsi="Times New Roman" w:eastAsia="宋体" w:cs="KaTeX_Main"/>
          <w:b/>
          <w:bCs/>
          <w:kern w:val="0"/>
          <w:szCs w:val="21"/>
          <w:shd w:val="clear" w:color="auto" w:fill="FCFCFC"/>
          <w:lang w:bidi="ar"/>
        </w:rPr>
        <w:t>x</w:t>
      </w:r>
      <w:r>
        <w:rPr>
          <w:rFonts w:ascii="Times New Roman" w:hAnsi="Times New Roman" w:eastAsia="宋体" w:cs="Times New Roman"/>
          <w:kern w:val="0"/>
          <w:szCs w:val="21"/>
          <w:shd w:val="clear" w:color="auto" w:fill="FCFCFC"/>
          <w:lang w:bidi="ar"/>
        </w:rPr>
        <w:t>−</w:t>
      </w:r>
      <w:r>
        <w:rPr>
          <w:rFonts w:ascii="Times New Roman" w:hAnsi="Times New Roman" w:eastAsia="宋体" w:cs="KaTeX_Main"/>
          <w:b/>
          <w:bCs/>
          <w:kern w:val="0"/>
          <w:szCs w:val="21"/>
          <w:shd w:val="clear" w:color="auto" w:fill="FCFCFC"/>
          <w:lang w:bidi="ar"/>
        </w:rPr>
        <w:t>x</w:t>
      </w:r>
      <w:r>
        <w:rPr>
          <w:rFonts w:ascii="Times New Roman" w:hAnsi="Times New Roman" w:eastAsia="宋体" w:cs="KaTeX_Main"/>
          <w:b/>
          <w:bCs/>
          <w:kern w:val="0"/>
          <w:szCs w:val="21"/>
          <w:shd w:val="clear" w:color="auto" w:fill="FCFCFC"/>
          <w:vertAlign w:val="subscript"/>
          <w:lang w:bidi="ar"/>
        </w:rPr>
        <w:t>0</w:t>
      </w:r>
      <w:r>
        <w:rPr>
          <w:rFonts w:ascii="Times New Roman" w:hAnsi="Times New Roman" w:eastAsia="宋体" w:cs="Times New Roman"/>
          <w:kern w:val="0"/>
          <w:szCs w:val="21"/>
          <w:shd w:val="clear" w:color="auto" w:fill="FCFCFC"/>
          <w:lang w:bidi="ar"/>
        </w:rPr>
        <w:t>)=</w:t>
      </w:r>
      <w:r>
        <w:rPr>
          <w:rFonts w:ascii="Times New Roman" w:hAnsi="Times New Roman" w:eastAsia="宋体" w:cs="KaTeX_Main"/>
          <w:b/>
          <w:bCs/>
          <w:kern w:val="0"/>
          <w:szCs w:val="21"/>
          <w:shd w:val="clear" w:color="auto" w:fill="FCFCFC"/>
          <w:lang w:bidi="ar"/>
        </w:rPr>
        <w:t>wx</w:t>
      </w:r>
      <w:r>
        <w:rPr>
          <w:rFonts w:hint="eastAsia" w:ascii="Times New Roman" w:hAnsi="Times New Roman" w:eastAsia="宋体" w:cs="KaTeX_Main"/>
          <w:b/>
          <w:bCs/>
          <w:kern w:val="0"/>
          <w:szCs w:val="21"/>
          <w:shd w:val="clear" w:color="auto" w:fill="FCFCFC"/>
          <w:lang w:bidi="ar"/>
        </w:rPr>
        <w:t>-</w:t>
      </w:r>
      <w:r>
        <w:rPr>
          <w:rFonts w:ascii="Times New Roman" w:hAnsi="Times New Roman" w:eastAsia="宋体" w:cs="KaTeX_Main"/>
          <w:b/>
          <w:bCs/>
          <w:kern w:val="0"/>
          <w:szCs w:val="21"/>
          <w:shd w:val="clear" w:color="auto" w:fill="FCFCFC"/>
          <w:lang w:bidi="ar"/>
        </w:rPr>
        <w:t>wx</w:t>
      </w:r>
      <w:r>
        <w:rPr>
          <w:rFonts w:ascii="Times New Roman" w:hAnsi="Times New Roman" w:eastAsia="宋体" w:cs="KaTeX_Main"/>
          <w:b/>
          <w:bCs/>
          <w:kern w:val="0"/>
          <w:szCs w:val="21"/>
          <w:shd w:val="clear" w:color="auto" w:fill="FCFCFC"/>
          <w:vertAlign w:val="subscript"/>
          <w:lang w:bidi="ar"/>
        </w:rPr>
        <w:t>0</w:t>
      </w:r>
      <w:r>
        <w:rPr>
          <w:rFonts w:hint="eastAsia" w:ascii="Times New Roman" w:hAnsi="Times New Roman" w:eastAsia="宋体" w:cs="KaTeX_Main"/>
          <w:b/>
          <w:bCs/>
          <w:kern w:val="0"/>
          <w:szCs w:val="21"/>
          <w:shd w:val="clear" w:color="auto" w:fill="FCFCFC"/>
          <w:lang w:bidi="ar"/>
        </w:rPr>
        <w:t>=0</w:t>
      </w:r>
    </w:p>
    <w:p>
      <w:pPr>
        <w:spacing w:line="400" w:lineRule="exact"/>
        <w:rPr>
          <w:rFonts w:ascii="Times New Roman" w:hAnsi="Times New Roman" w:eastAsia="宋体"/>
        </w:rPr>
      </w:pPr>
    </w:p>
    <w:p>
      <w:pPr>
        <w:spacing w:line="400" w:lineRule="exact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令：</w:t>
      </w:r>
    </w:p>
    <w:p>
      <w:pPr>
        <w:spacing w:line="400" w:lineRule="exact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 w:cs="KaTeX_Main"/>
          <w:b/>
          <w:bCs/>
          <w:kern w:val="0"/>
          <w:szCs w:val="21"/>
          <w:shd w:val="clear" w:color="auto" w:fill="FCFCFC"/>
          <w:lang w:bidi="ar"/>
        </w:rPr>
        <w:t>wx</w:t>
      </w:r>
      <w:r>
        <w:rPr>
          <w:rFonts w:ascii="Times New Roman" w:hAnsi="Times New Roman" w:eastAsia="宋体" w:cs="KaTeX_Main"/>
          <w:b/>
          <w:bCs/>
          <w:kern w:val="0"/>
          <w:szCs w:val="21"/>
          <w:shd w:val="clear" w:color="auto" w:fill="FCFCFC"/>
          <w:vertAlign w:val="subscript"/>
          <w:lang w:bidi="ar"/>
        </w:rPr>
        <w:t>0</w:t>
      </w:r>
      <w:r>
        <w:rPr>
          <w:rFonts w:hint="eastAsia" w:ascii="Times New Roman" w:hAnsi="Times New Roman" w:eastAsia="宋体" w:cs="KaTeX_Main"/>
          <w:b/>
          <w:bCs/>
          <w:kern w:val="0"/>
          <w:szCs w:val="21"/>
          <w:shd w:val="clear" w:color="auto" w:fill="FCFCFC"/>
          <w:lang w:bidi="ar"/>
        </w:rPr>
        <w:t>=</w:t>
      </w:r>
      <w:r>
        <w:rPr>
          <w:rFonts w:hint="eastAsia" w:ascii="Times New Roman" w:hAnsi="Times New Roman" w:eastAsia="宋体" w:cs="KaTeX_Main"/>
          <w:b/>
          <w:bCs/>
          <w:kern w:val="0"/>
          <w:szCs w:val="21"/>
          <w:shd w:val="clear" w:color="auto" w:fill="FCFCFC"/>
          <w:lang w:bidi="ar"/>
        </w:rPr>
        <w:t>-</w:t>
      </w:r>
      <w:r>
        <w:rPr>
          <w:rFonts w:hint="eastAsia" w:ascii="Times New Roman" w:hAnsi="Times New Roman" w:eastAsia="宋体" w:cs="KaTeX_Main"/>
          <w:b/>
          <w:bCs/>
          <w:kern w:val="0"/>
          <w:szCs w:val="21"/>
          <w:shd w:val="clear" w:color="auto" w:fill="FCFCFC"/>
          <w:lang w:bidi="ar"/>
        </w:rPr>
        <w:t>b</w:t>
      </w:r>
    </w:p>
    <w:p>
      <w:pPr>
        <w:spacing w:line="400" w:lineRule="exact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则有：</w:t>
      </w:r>
    </w:p>
    <w:p>
      <w:pPr>
        <w:spacing w:line="400" w:lineRule="exact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 w:cs="KaTeX_Main"/>
          <w:b/>
          <w:bCs/>
          <w:kern w:val="0"/>
          <w:szCs w:val="21"/>
          <w:shd w:val="clear" w:color="auto" w:fill="FCFCFC"/>
          <w:lang w:bidi="ar"/>
        </w:rPr>
        <w:t>wx</w:t>
      </w:r>
      <w:r>
        <w:rPr>
          <w:rFonts w:hint="eastAsia" w:ascii="Times New Roman" w:hAnsi="Times New Roman" w:eastAsia="宋体" w:cs="KaTeX_Main"/>
          <w:b/>
          <w:bCs/>
          <w:kern w:val="0"/>
          <w:szCs w:val="21"/>
          <w:shd w:val="clear" w:color="auto" w:fill="FCFCFC"/>
          <w:lang w:bidi="ar"/>
        </w:rPr>
        <w:t>+b=0</w:t>
      </w:r>
    </w:p>
    <w:p>
      <w:pPr>
        <w:spacing w:line="400" w:lineRule="exact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即为超平面的公式。其中</w:t>
      </w:r>
    </w:p>
    <w:p>
      <w:pPr>
        <w:widowControl/>
        <w:spacing w:line="400" w:lineRule="exact"/>
        <w:textAlignment w:val="baseline"/>
        <w:rPr>
          <w:rFonts w:ascii="Times New Roman" w:hAnsi="Times New Roman" w:eastAsia="宋体"/>
          <w:szCs w:val="21"/>
        </w:rPr>
      </w:pPr>
    </w:p>
    <w:p>
      <w:pPr>
        <w:widowControl/>
        <w:tabs>
          <w:tab w:val="left" w:pos="720"/>
          <w:tab w:val="left" w:pos="1440"/>
        </w:tabs>
        <w:spacing w:after="105" w:line="400" w:lineRule="exact"/>
        <w:ind w:left="420"/>
        <w:textAlignment w:val="baseline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 w:cs="KaTeX_Main"/>
          <w:b/>
          <w:bCs/>
          <w:szCs w:val="21"/>
          <w:shd w:val="clear" w:color="auto" w:fill="FCFCFC"/>
        </w:rPr>
        <w:t>w</w:t>
      </w:r>
      <w:r>
        <w:rPr>
          <w:rFonts w:ascii="Times New Roman" w:hAnsi="Times New Roman" w:eastAsia="宋体" w:cs="Segoe UI"/>
          <w:szCs w:val="21"/>
          <w:shd w:val="clear" w:color="auto" w:fill="FCFCFC"/>
        </w:rPr>
        <w:t> 是法向量（非零，决定超平面方向），</w:t>
      </w:r>
    </w:p>
    <w:p>
      <w:pPr>
        <w:widowControl/>
        <w:tabs>
          <w:tab w:val="left" w:pos="720"/>
          <w:tab w:val="left" w:pos="1440"/>
        </w:tabs>
        <w:spacing w:after="105" w:line="400" w:lineRule="exact"/>
        <w:ind w:left="420"/>
        <w:textAlignment w:val="baseline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 w:cs="KaTeX_Main"/>
          <w:b/>
          <w:bCs/>
          <w:szCs w:val="21"/>
          <w:shd w:val="clear" w:color="auto" w:fill="FCFCFC"/>
        </w:rPr>
        <w:t>x</w:t>
      </w:r>
      <w:r>
        <w:rPr>
          <w:rFonts w:ascii="Times New Roman" w:hAnsi="Times New Roman" w:eastAsia="宋体" w:cs="Segoe UI"/>
          <w:szCs w:val="21"/>
          <w:shd w:val="clear" w:color="auto" w:fill="FCFCFC"/>
        </w:rPr>
        <w:t> 是空间中的点，</w:t>
      </w:r>
      <w:bookmarkStart w:id="1" w:name="_GoBack"/>
      <w:bookmarkEnd w:id="1"/>
    </w:p>
    <w:p>
      <w:pPr>
        <w:widowControl/>
        <w:tabs>
          <w:tab w:val="left" w:pos="720"/>
          <w:tab w:val="left" w:pos="1440"/>
        </w:tabs>
        <w:spacing w:line="400" w:lineRule="exact"/>
        <w:ind w:left="420"/>
        <w:textAlignment w:val="baseline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 w:cs="KaTeX_Math"/>
          <w:i/>
          <w:iCs/>
          <w:szCs w:val="21"/>
          <w:shd w:val="clear" w:color="auto" w:fill="FCFCFC"/>
        </w:rPr>
        <w:t>b</w:t>
      </w:r>
      <w:r>
        <w:rPr>
          <w:rFonts w:ascii="Times New Roman" w:hAnsi="Times New Roman" w:eastAsia="宋体" w:cs="Segoe UI"/>
          <w:szCs w:val="21"/>
          <w:shd w:val="clear" w:color="auto" w:fill="FCFCFC"/>
        </w:rPr>
        <w:t> 是位移参数（决定超平面位置）。</w:t>
      </w:r>
    </w:p>
    <w:p>
      <w:pPr>
        <w:pStyle w:val="000006"/>
        <w:numPr>
          <w:ilvl w:val="0"/>
          <w:numId w:val="1"/>
        </w:numPr>
        <w:shd w:val="clear" w:color="auto" w:fill="FCFCFC"/>
        <w:spacing w:beforeAutospacing="false" w:line="400" w:lineRule="exact"/>
        <w:textAlignment w:val="baseline"/>
        <w:rPr>
          <w:rFonts w:hint="default" w:ascii="Times New Roman" w:hAnsi="Times New Roman" w:cs="Segoe UI"/>
          <w:sz w:val="24"/>
          <w:szCs w:val="24"/>
        </w:rPr>
      </w:pPr>
      <w:r>
        <w:rPr>
          <w:rStyle w:val="000010"/>
          <w:rFonts w:ascii="Times New Roman" w:hAnsi="Times New Roman" w:cs="Segoe UI"/>
          <w:b/>
          <w:bCs w:val="false"/>
          <w:sz w:val="24"/>
          <w:szCs w:val="24"/>
        </w:rPr>
        <w:t>几何意义</w:t>
      </w:r>
    </w:p>
    <w:p>
      <w:pPr>
        <w:pStyle w:val="000019"/>
        <w:widowControl/>
        <w:numPr>
          <w:ilvl w:val="0"/>
          <w:numId w:val="2"/>
        </w:numPr>
        <w:shd w:val="clear" w:color="auto" w:fill="FCFCFC"/>
        <w:spacing w:line="400" w:lineRule="exact"/>
        <w:ind w:firstLineChars="0"/>
        <w:jc w:val="left"/>
        <w:textAlignment w:val="baseline"/>
        <w:rPr>
          <w:rFonts w:ascii="Times New Roman" w:hAnsi="Times New Roman" w:eastAsia="宋体" w:cs="Segoe UI"/>
        </w:rPr>
      </w:pPr>
      <w:r>
        <w:rPr>
          <w:rFonts w:ascii="Times New Roman" w:hAnsi="Times New Roman" w:eastAsia="宋体" w:cs="Segoe UI"/>
        </w:rPr>
        <w:t>​</w:t>
      </w:r>
      <w:r>
        <w:rPr>
          <w:rStyle w:val="000010"/>
          <w:rFonts w:ascii="Times New Roman" w:hAnsi="Times New Roman" w:eastAsia="宋体" w:cs="Segoe UI"/>
        </w:rPr>
        <w:t>分割空间</w:t>
      </w:r>
      <w:r>
        <w:rPr>
          <w:rFonts w:ascii="Times New Roman" w:hAnsi="Times New Roman" w:eastAsia="宋体" w:cs="Segoe UI"/>
        </w:rPr>
        <w:t>：超平面将 n维空间划分为两个 ​</w:t>
      </w:r>
      <w:r>
        <w:rPr>
          <w:rStyle w:val="000010"/>
          <w:rFonts w:ascii="Times New Roman" w:hAnsi="Times New Roman" w:eastAsia="宋体" w:cs="Segoe UI"/>
        </w:rPr>
        <w:t>闭半空间</w:t>
      </w:r>
      <w:r>
        <w:rPr>
          <w:rFonts w:ascii="Times New Roman" w:hAnsi="Times New Roman" w:eastAsia="宋体" w:cs="Segoe UI"/>
        </w:rPr>
        <w:t>​（Half-Space）。例如，在二维中，直线 </w:t>
      </w:r>
      <w:r>
        <w:rPr>
          <w:rStyle w:val="000011"/>
          <w:rFonts w:ascii="Times New Roman" w:hAnsi="Times New Roman" w:eastAsia="宋体" w:cs="Segoe UI"/>
          <w:i/>
          <w:iCs/>
          <w:sz w:val="29"/>
          <w:szCs w:val="29"/>
        </w:rPr>
        <w:t>y</w:t>
      </w:r>
      <w:r>
        <w:rPr>
          <w:rStyle w:val="000012"/>
          <w:rFonts w:ascii="Times New Roman" w:hAnsi="Times New Roman" w:eastAsia="宋体" w:cs="Segoe UI"/>
          <w:sz w:val="29"/>
          <w:szCs w:val="29"/>
        </w:rPr>
        <w:t>=</w:t>
      </w:r>
      <w:r>
        <w:rPr>
          <w:rStyle w:val="000011"/>
          <w:rFonts w:ascii="Times New Roman" w:hAnsi="Times New Roman" w:eastAsia="宋体" w:cs="Segoe UI"/>
          <w:i/>
          <w:iCs/>
          <w:sz w:val="29"/>
          <w:szCs w:val="29"/>
        </w:rPr>
        <w:t>x</w:t>
      </w:r>
      <w:r>
        <w:rPr>
          <w:rFonts w:ascii="Times New Roman" w:hAnsi="Times New Roman" w:eastAsia="宋体" w:cs="Segoe UI"/>
        </w:rPr>
        <w:t> 将平面分为 </w:t>
      </w:r>
      <w:r>
        <w:rPr>
          <w:rStyle w:val="000011"/>
          <w:rFonts w:ascii="Times New Roman" w:hAnsi="Times New Roman" w:eastAsia="宋体" w:cs="Segoe UI"/>
          <w:i/>
          <w:iCs/>
          <w:sz w:val="29"/>
          <w:szCs w:val="29"/>
        </w:rPr>
        <w:t>y</w:t>
      </w:r>
      <w:r>
        <w:rPr>
          <w:rStyle w:val="000012"/>
          <w:rFonts w:ascii="Times New Roman" w:hAnsi="Times New Roman" w:eastAsia="宋体" w:cs="Segoe UI"/>
          <w:sz w:val="29"/>
          <w:szCs w:val="29"/>
        </w:rPr>
        <w:t>&gt;</w:t>
      </w:r>
      <w:r>
        <w:rPr>
          <w:rStyle w:val="000011"/>
          <w:rFonts w:ascii="Times New Roman" w:hAnsi="Times New Roman" w:eastAsia="宋体" w:cs="Segoe UI"/>
          <w:i/>
          <w:iCs/>
          <w:sz w:val="29"/>
          <w:szCs w:val="29"/>
        </w:rPr>
        <w:t>x</w:t>
      </w:r>
      <w:r>
        <w:rPr>
          <w:rFonts w:ascii="Times New Roman" w:hAnsi="Times New Roman" w:eastAsia="宋体" w:cs="Segoe UI"/>
        </w:rPr>
        <w:t> 和 </w:t>
      </w:r>
      <w:r>
        <w:rPr>
          <w:rStyle w:val="000011"/>
          <w:rFonts w:ascii="Times New Roman" w:hAnsi="Times New Roman" w:eastAsia="宋体" w:cs="Segoe UI"/>
          <w:i/>
          <w:iCs/>
          <w:sz w:val="29"/>
          <w:szCs w:val="29"/>
        </w:rPr>
        <w:t>y</w:t>
      </w:r>
      <w:r>
        <w:rPr>
          <w:rStyle w:val="000012"/>
          <w:rFonts w:ascii="Times New Roman" w:hAnsi="Times New Roman" w:eastAsia="宋体" w:cs="Segoe UI"/>
          <w:sz w:val="29"/>
          <w:szCs w:val="29"/>
        </w:rPr>
        <w:t>&lt;</w:t>
      </w:r>
      <w:r>
        <w:rPr>
          <w:rStyle w:val="000011"/>
          <w:rFonts w:ascii="Times New Roman" w:hAnsi="Times New Roman" w:eastAsia="宋体" w:cs="Segoe UI"/>
          <w:i/>
          <w:iCs/>
          <w:sz w:val="29"/>
          <w:szCs w:val="29"/>
        </w:rPr>
        <w:t>x</w:t>
      </w:r>
      <w:r>
        <w:rPr>
          <w:rFonts w:ascii="Times New Roman" w:hAnsi="Times New Roman" w:eastAsia="宋体" w:cs="Segoe UI"/>
        </w:rPr>
        <w:t>。</w:t>
      </w:r>
    </w:p>
    <w:p>
      <w:pPr>
        <w:pStyle w:val="000019"/>
        <w:widowControl/>
        <w:numPr>
          <w:ilvl w:val="0"/>
          <w:numId w:val="2"/>
        </w:numPr>
        <w:shd w:val="clear" w:color="auto" w:fill="FCFCFC"/>
        <w:spacing w:line="400" w:lineRule="exact"/>
        <w:ind w:firstLineChars="0"/>
        <w:jc w:val="left"/>
        <w:textAlignment w:val="baseline"/>
        <w:rPr>
          <w:rFonts w:ascii="Times New Roman" w:hAnsi="Times New Roman" w:eastAsia="宋体" w:cs="Segoe UI"/>
        </w:rPr>
      </w:pPr>
      <w:r>
        <w:rPr>
          <w:rStyle w:val="000010"/>
          <w:rFonts w:ascii="Times New Roman" w:hAnsi="Times New Roman" w:eastAsia="宋体" w:cs="Segoe UI"/>
        </w:rPr>
        <w:t>法向量</w:t>
      </w:r>
      <w:r>
        <w:rPr>
          <w:rFonts w:ascii="Times New Roman" w:hAnsi="Times New Roman" w:eastAsia="宋体" w:cs="Segoe UI"/>
        </w:rPr>
        <w:t>：w</w:t>
      </w:r>
      <w:r>
        <w:rPr>
          <w:rStyle w:val="000013"/>
          <w:rFonts w:ascii="Times New Roman" w:hAnsi="Times New Roman" w:eastAsia="宋体" w:cs="Times New Roman"/>
          <w:sz w:val="29"/>
          <w:szCs w:val="29"/>
        </w:rPr>
        <w:t>(</w:t>
      </w:r>
      <w:r>
        <w:rPr>
          <w:rStyle w:val="000011"/>
          <w:rFonts w:ascii="Times New Roman" w:hAnsi="Times New Roman" w:eastAsia="宋体" w:cs="Times New Roman"/>
          <w:i/>
          <w:iCs/>
          <w:sz w:val="29"/>
          <w:szCs w:val="29"/>
        </w:rPr>
        <w:t>a</w:t>
      </w:r>
      <w:r>
        <w:rPr>
          <w:rStyle w:val="000011"/>
          <w:rFonts w:ascii="Times New Roman" w:hAnsi="Times New Roman" w:eastAsia="宋体" w:cs="Times New Roman"/>
          <w:sz w:val="20"/>
          <w:szCs w:val="20"/>
        </w:rPr>
        <w:t>1</w:t>
      </w:r>
      <w:r>
        <w:rPr>
          <w:rStyle w:val="000014"/>
          <w:rFonts w:ascii="Times New Roman" w:hAnsi="Times New Roman" w:eastAsia="宋体" w:cs="Times New Roman"/>
          <w:sz w:val="2"/>
          <w:szCs w:val="2"/>
        </w:rPr>
        <w:t>​</w:t>
      </w:r>
      <w:r>
        <w:rPr>
          <w:rStyle w:val="000015"/>
          <w:rFonts w:ascii="Times New Roman" w:hAnsi="Times New Roman" w:eastAsia="宋体" w:cs="Times New Roman"/>
          <w:sz w:val="29"/>
          <w:szCs w:val="29"/>
        </w:rPr>
        <w:t>,</w:t>
      </w:r>
      <w:r>
        <w:rPr>
          <w:rStyle w:val="000011"/>
          <w:rFonts w:ascii="Times New Roman" w:hAnsi="Times New Roman" w:eastAsia="宋体" w:cs="Times New Roman"/>
          <w:i/>
          <w:iCs/>
          <w:sz w:val="29"/>
          <w:szCs w:val="29"/>
        </w:rPr>
        <w:t>a</w:t>
      </w:r>
      <w:r>
        <w:rPr>
          <w:rStyle w:val="000011"/>
          <w:rFonts w:ascii="Times New Roman" w:hAnsi="Times New Roman" w:eastAsia="宋体" w:cs="Times New Roman"/>
          <w:sz w:val="20"/>
          <w:szCs w:val="20"/>
        </w:rPr>
        <w:t>2</w:t>
      </w:r>
      <w:r>
        <w:rPr>
          <w:rStyle w:val="000014"/>
          <w:rFonts w:ascii="Times New Roman" w:hAnsi="Times New Roman" w:eastAsia="宋体" w:cs="Times New Roman"/>
          <w:sz w:val="2"/>
          <w:szCs w:val="2"/>
        </w:rPr>
        <w:t>​</w:t>
      </w:r>
      <w:r>
        <w:rPr>
          <w:rStyle w:val="000015"/>
          <w:rFonts w:ascii="Times New Roman" w:hAnsi="Times New Roman" w:eastAsia="宋体" w:cs="Times New Roman"/>
          <w:sz w:val="29"/>
          <w:szCs w:val="29"/>
        </w:rPr>
        <w:t>,</w:t>
      </w:r>
      <w:r>
        <w:rPr>
          <w:rStyle w:val="000016"/>
          <w:rFonts w:ascii="Times New Roman" w:hAnsi="Times New Roman" w:eastAsia="宋体" w:cs="Times New Roman"/>
          <w:sz w:val="29"/>
          <w:szCs w:val="29"/>
        </w:rPr>
        <w:t>…</w:t>
      </w:r>
      <w:r>
        <w:rPr>
          <w:rStyle w:val="000015"/>
          <w:rFonts w:ascii="Times New Roman" w:hAnsi="Times New Roman" w:eastAsia="宋体" w:cs="Times New Roman"/>
          <w:sz w:val="29"/>
          <w:szCs w:val="29"/>
        </w:rPr>
        <w:t>,</w:t>
      </w:r>
      <w:r>
        <w:rPr>
          <w:rStyle w:val="000011"/>
          <w:rFonts w:ascii="Times New Roman" w:hAnsi="Times New Roman" w:eastAsia="宋体" w:cs="Times New Roman"/>
          <w:i/>
          <w:iCs/>
          <w:sz w:val="29"/>
          <w:szCs w:val="29"/>
        </w:rPr>
        <w:t>a</w:t>
      </w:r>
      <w:r>
        <w:rPr>
          <w:rStyle w:val="000011"/>
          <w:rFonts w:ascii="Times New Roman" w:hAnsi="Times New Roman" w:eastAsia="宋体" w:cs="Times New Roman"/>
          <w:i/>
          <w:iCs/>
          <w:sz w:val="20"/>
          <w:szCs w:val="20"/>
        </w:rPr>
        <w:t>n</w:t>
      </w:r>
      <w:r>
        <w:rPr>
          <w:rStyle w:val="000014"/>
          <w:rFonts w:ascii="Times New Roman" w:hAnsi="Times New Roman" w:eastAsia="宋体" w:cs="Times New Roman"/>
          <w:sz w:val="2"/>
          <w:szCs w:val="2"/>
        </w:rPr>
        <w:t>​</w:t>
      </w:r>
      <w:r>
        <w:rPr>
          <w:rStyle w:val="000017"/>
          <w:rFonts w:ascii="Times New Roman" w:hAnsi="Times New Roman" w:eastAsia="宋体" w:cs="Times New Roman"/>
          <w:sz w:val="29"/>
          <w:szCs w:val="29"/>
        </w:rPr>
        <w:t>)</w:t>
      </w:r>
      <w:r>
        <w:rPr>
          <w:rFonts w:ascii="Times New Roman" w:hAnsi="Times New Roman" w:eastAsia="宋体" w:cs="Times New Roman"/>
        </w:rPr>
        <w:t> </w:t>
      </w:r>
      <w:r>
        <w:rPr>
          <w:rFonts w:ascii="Times New Roman" w:hAnsi="Times New Roman" w:eastAsia="宋体" w:cs="Segoe UI"/>
        </w:rPr>
        <w:t>垂直于超平面，指向某一侧的半空间。</w:t>
      </w:r>
    </w:p>
    <w:p>
      <w:pPr>
        <w:pStyle w:val="000019"/>
        <w:widowControl/>
        <w:numPr>
          <w:ilvl w:val="0"/>
          <w:numId w:val="2"/>
        </w:numPr>
        <w:shd w:val="clear" w:color="auto" w:fill="FCFCFC"/>
        <w:spacing w:line="400" w:lineRule="exact"/>
        <w:ind w:firstLineChars="0"/>
        <w:jc w:val="left"/>
        <w:textAlignment w:val="baseline"/>
        <w:rPr>
          <w:rFonts w:ascii="Times New Roman" w:hAnsi="Times New Roman" w:eastAsia="宋体" w:cs="Segoe UI"/>
        </w:rPr>
      </w:pPr>
      <w:r>
        <w:rPr>
          <w:rStyle w:val="000010"/>
          <w:rFonts w:ascii="Times New Roman" w:hAnsi="Times New Roman" w:eastAsia="宋体" w:cs="Segoe UI"/>
        </w:rPr>
        <w:t>距离公式</w:t>
      </w:r>
      <w:r>
        <w:rPr>
          <w:rFonts w:ascii="Times New Roman" w:hAnsi="Times New Roman" w:eastAsia="宋体" w:cs="Segoe UI"/>
        </w:rPr>
        <w:t>：点 </w:t>
      </w:r>
      <w:r>
        <w:rPr>
          <w:rStyle w:val="000011"/>
          <w:rFonts w:ascii="Times New Roman" w:hAnsi="Times New Roman" w:eastAsia="宋体" w:cs="Segoe UI"/>
          <w:bCs/>
          <w:sz w:val="29"/>
          <w:szCs w:val="29"/>
        </w:rPr>
        <w:t>x</w:t>
      </w:r>
      <w:r>
        <w:rPr>
          <w:rStyle w:val="000011"/>
          <w:rFonts w:ascii="Times New Roman" w:hAnsi="Times New Roman" w:eastAsia="宋体" w:cs="Segoe UI"/>
          <w:sz w:val="20"/>
          <w:szCs w:val="20"/>
          <w:vertAlign w:val="subscript"/>
        </w:rPr>
        <w:t>0</w:t>
      </w:r>
      <w:r>
        <w:rPr>
          <w:rFonts w:ascii="Times New Roman" w:hAnsi="Times New Roman" w:eastAsia="宋体" w:cs="Segoe UI"/>
        </w:rPr>
        <w:t>到超平面的距离为：</w:t>
      </w:r>
      <w:r>
        <w:rPr>
          <w:rStyle w:val="000011"/>
          <w:rFonts w:ascii="Times New Roman" w:hAnsi="Times New Roman" w:eastAsia="宋体" w:cs="Segoe UI"/>
          <w:i/>
          <w:iCs/>
          <w:sz w:val="29"/>
          <w:szCs w:val="29"/>
        </w:rPr>
        <w:t>d</w:t>
      </w:r>
      <w:r>
        <w:rPr>
          <w:rStyle w:val="000012"/>
          <w:rFonts w:ascii="Times New Roman" w:hAnsi="Times New Roman" w:eastAsia="宋体" w:cs="Segoe UI"/>
          <w:sz w:val="29"/>
          <w:szCs w:val="29"/>
        </w:rPr>
        <w:t>=|</w:t>
      </w:r>
      <w:r>
        <w:rPr>
          <w:rStyle w:val="000012"/>
          <w:rFonts w:hint="eastAsia" w:ascii="Times New Roman" w:hAnsi="Times New Roman" w:eastAsia="宋体" w:cs="Segoe UI"/>
          <w:sz w:val="29"/>
          <w:szCs w:val="29"/>
        </w:rPr>
        <w:t>w</w:t>
      </w:r>
      <w:r>
        <w:rPr>
          <w:rStyle w:val="000012"/>
          <w:rFonts w:ascii="Times New Roman" w:hAnsi="Times New Roman" w:eastAsia="宋体" w:cs="Segoe UI"/>
          <w:sz w:val="29"/>
          <w:szCs w:val="29"/>
        </w:rPr>
        <w:t>x</w:t>
      </w:r>
      <w:r>
        <w:rPr>
          <w:rStyle w:val="000012"/>
          <w:rFonts w:ascii="Times New Roman" w:hAnsi="Times New Roman" w:eastAsia="宋体" w:cs="Segoe UI"/>
          <w:sz w:val="29"/>
          <w:szCs w:val="29"/>
          <w:vertAlign w:val="subscript"/>
        </w:rPr>
        <w:t>0</w:t>
      </w:r>
      <w:r>
        <w:rPr>
          <w:rStyle w:val="000012"/>
          <w:rFonts w:ascii="Times New Roman" w:hAnsi="Times New Roman" w:eastAsia="宋体" w:cs="Segoe UI"/>
          <w:sz w:val="29"/>
          <w:szCs w:val="29"/>
        </w:rPr>
        <w:t>+b|/||w||</w:t>
      </w:r>
    </w:p>
    <w:p>
      <w:pPr>
        <w:pStyle w:val="000006"/>
        <w:numPr>
          <w:ilvl w:val="0"/>
          <w:numId w:val="1"/>
        </w:numPr>
        <w:shd w:val="clear" w:color="auto" w:fill="FCFCFC"/>
        <w:spacing w:beforeAutospacing="false" w:line="400" w:lineRule="exact"/>
        <w:textAlignment w:val="baseline"/>
        <w:rPr>
          <w:rStyle w:val="a6"/>
          <w:rFonts w:hint="default"/>
          <w:b/>
          <w:bCs w:val="false"/>
          <w:sz w:val="24"/>
          <w:szCs w:val="24"/>
        </w:rPr>
      </w:pPr>
      <w:r>
        <w:rPr>
          <w:rStyle w:val="000010"/>
          <w:rFonts w:ascii="Times New Roman" w:hAnsi="Times New Roman" w:cs="Segoe UI"/>
          <w:b/>
          <w:bCs w:val="false"/>
          <w:sz w:val="24"/>
          <w:szCs w:val="24"/>
        </w:rPr>
        <w:t> 应用场景</w:t>
      </w:r>
    </w:p>
    <w:p>
      <w:pPr>
        <w:pStyle w:val="000019"/>
        <w:widowControl/>
        <w:numPr>
          <w:ilvl w:val="0"/>
          <w:numId w:val="3"/>
        </w:numPr>
        <w:shd w:val="clear" w:color="auto" w:fill="FCFCFC"/>
        <w:tabs>
          <w:tab w:val="left" w:pos="720"/>
        </w:tabs>
        <w:spacing w:line="400" w:lineRule="exact"/>
        <w:ind w:firstLineChars="0"/>
        <w:jc w:val="left"/>
        <w:textAlignment w:val="baseline"/>
        <w:rPr>
          <w:rFonts w:ascii="Times New Roman" w:hAnsi="Times New Roman" w:eastAsia="宋体" w:cs="Segoe UI"/>
        </w:rPr>
      </w:pPr>
      <w:r>
        <w:rPr>
          <w:rStyle w:val="000010"/>
          <w:rFonts w:ascii="Times New Roman" w:hAnsi="Times New Roman" w:eastAsia="宋体" w:cs="Segoe UI"/>
        </w:rPr>
        <w:t>支持向量机（SVM）​</w:t>
      </w:r>
      <w:r>
        <w:rPr>
          <w:rFonts w:ascii="Times New Roman" w:hAnsi="Times New Roman" w:eastAsia="宋体" w:cs="Segoe UI"/>
        </w:rPr>
        <w:t>：SVM 通过寻找最优超平面（最大化分类间隔）对数据进行线性分类。例如，在二维中找到一条直线，将不同类别的点完全分开。</w:t>
      </w:r>
    </w:p>
    <w:p>
      <w:pPr>
        <w:pStyle w:val="000019"/>
        <w:widowControl/>
        <w:numPr>
          <w:ilvl w:val="0"/>
          <w:numId w:val="3"/>
        </w:numPr>
        <w:shd w:val="clear" w:color="auto" w:fill="FCFCFC"/>
        <w:tabs>
          <w:tab w:val="left" w:pos="720"/>
        </w:tabs>
        <w:spacing w:line="400" w:lineRule="exact"/>
        <w:ind w:firstLineChars="0"/>
        <w:jc w:val="left"/>
        <w:textAlignment w:val="baseline"/>
        <w:rPr>
          <w:rFonts w:ascii="Times New Roman" w:hAnsi="Times New Roman" w:eastAsia="宋体" w:cs="Segoe UI"/>
        </w:rPr>
      </w:pPr>
      <w:r>
        <w:rPr>
          <w:rStyle w:val="000010"/>
          <w:rFonts w:ascii="Times New Roman" w:hAnsi="Times New Roman" w:eastAsia="宋体" w:cs="Segoe UI"/>
        </w:rPr>
        <w:t>高维数据分割</w:t>
      </w:r>
      <w:r>
        <w:rPr>
          <w:rFonts w:ascii="Times New Roman" w:hAnsi="Times New Roman" w:eastAsia="宋体" w:cs="Segoe UI"/>
        </w:rPr>
        <w:t>：在文本分类或图像识别中，超平面可分割高维特征空间中的不同类别。</w:t>
      </w:r>
    </w:p>
    <w:p>
      <w:pPr>
        <w:pStyle w:val="000019"/>
        <w:widowControl/>
        <w:numPr>
          <w:ilvl w:val="0"/>
          <w:numId w:val="3"/>
        </w:numPr>
        <w:shd w:val="clear" w:color="auto" w:fill="FCFCFC"/>
        <w:tabs>
          <w:tab w:val="left" w:pos="720"/>
        </w:tabs>
        <w:spacing w:line="400" w:lineRule="exact"/>
        <w:ind w:firstLineChars="0"/>
        <w:jc w:val="left"/>
        <w:textAlignment w:val="baseline"/>
        <w:rPr>
          <w:rFonts w:ascii="Times New Roman" w:hAnsi="Times New Roman" w:eastAsia="宋体" w:cs="Segoe UI"/>
        </w:rPr>
      </w:pPr>
      <w:r>
        <w:rPr>
          <w:rStyle w:val="000010"/>
          <w:rFonts w:ascii="Times New Roman" w:hAnsi="Times New Roman" w:eastAsia="宋体" w:cs="Segoe UI"/>
        </w:rPr>
        <w:t>回归与优化</w:t>
      </w:r>
      <w:r>
        <w:rPr>
          <w:rFonts w:ascii="Times New Roman" w:hAnsi="Times New Roman" w:eastAsia="宋体" w:cs="Segoe UI"/>
        </w:rPr>
        <w:t>：超平面也可用于线性回归（如最小二乘法）或约束优化问题。</w:t>
      </w:r>
    </w:p>
    <w:p>
      <w:pPr>
        <w:widowControl/>
        <w:shd w:val="clear" w:color="auto" w:fill="FCFCFC"/>
        <w:tabs>
          <w:tab w:val="left" w:pos="720"/>
        </w:tabs>
        <w:spacing w:line="400" w:lineRule="exact"/>
        <w:jc w:val="left"/>
        <w:textAlignment w:val="baseline"/>
        <w:rPr>
          <w:rFonts w:ascii="Times New Roman" w:hAnsi="Times New Roman" w:eastAsia="宋体" w:cs="Segoe UI"/>
        </w:rPr>
      </w:pPr>
    </w:p>
    <w:p>
      <w:pPr>
        <w:widowControl/>
        <w:shd w:val="clear" w:color="auto" w:fill="FCFCFC"/>
        <w:tabs>
          <w:tab w:val="left" w:pos="720"/>
        </w:tabs>
        <w:spacing w:line="400" w:lineRule="exact"/>
        <w:jc w:val="left"/>
        <w:textAlignment w:val="baseline"/>
        <w:rPr>
          <w:rFonts w:ascii="Times New Roman" w:hAnsi="Times New Roman" w:eastAsia="宋体" w:cs="Segoe UI"/>
        </w:rPr>
      </w:pPr>
      <w:r>
        <w:rPr>
          <w:rFonts w:ascii="Times New Roman" w:hAnsi="Times New Roman" w:eastAsia="宋体" w:cs="宋体"/>
          <w:kern w:val="0"/>
          <w:szCs w:val="21"/>
        </w:rPr>
        <w:pict>
          <v:rect id="_x0000_i1026" style="width:415.3pt;height:.45pt" o:hr="t" o:hrstd="t" o:hrnoshade="t" o:hralign="center" fillcolor="#404040" stroked="f"/>
        </w:pict>
      </w:r>
    </w:p>
    <w:p>
      <w:pPr>
        <w:pStyle w:val="000002"/>
        <w:spacing w:before="0" w:line="400" w:lineRule="exact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二、支持向量机</w:t>
      </w:r>
    </w:p>
    <w:p>
      <w:pPr>
        <w:spacing w:line="400" w:lineRule="exact"/>
        <w:rPr>
          <w:rFonts w:ascii="楷体" w:hAnsi="楷体" w:eastAsia="楷体" w:cs="楷体"/>
          <w:szCs w:val="21"/>
        </w:rPr>
      </w:pPr>
      <w:r>
        <w:rPr>
          <w:rFonts w:hint="eastAsia" w:ascii="楷体" w:hAnsi="楷体" w:eastAsia="楷体" w:cs="楷体"/>
          <w:b/>
          <w:szCs w:val="21"/>
        </w:rPr>
        <w:t>Prompt：</w:t>
      </w:r>
      <w:r>
        <w:rPr>
          <w:rFonts w:hint="eastAsia" w:ascii="楷体" w:hAnsi="楷体" w:eastAsia="楷体" w:cs="楷体"/>
          <w:szCs w:val="21"/>
        </w:rPr>
        <w:t>用我奶奶都能理解的话解释什么是支持向量机</w:t>
      </w:r>
    </w:p>
    <w:p>
      <w:pPr>
        <w:pStyle w:val="00000f"/>
        <w:spacing w:beforeAutospacing="false" w:line="400" w:lineRule="exact"/>
        <w:rPr>
          <w:rFonts w:ascii="Times New Roman" w:hAnsi="Times New Roman" w:eastAsia="宋体" w:cs="Segoe UI"/>
          <w:color w:val="404040"/>
          <w:sz w:val="21"/>
          <w:szCs w:val="21"/>
        </w:rPr>
      </w:pPr>
      <w:r>
        <w:rPr>
          <w:rFonts w:ascii="Times New Roman" w:hAnsi="Times New Roman" w:eastAsia="宋体" w:cs="Segoe UI"/>
          <w:b/>
          <w:color w:val="404040"/>
          <w:sz w:val="21"/>
          <w:szCs w:val="21"/>
        </w:rPr>
        <w:t>ChatGPT</w:t>
      </w:r>
      <w:r>
        <w:rPr>
          <w:rFonts w:hint="eastAsia" w:ascii="Times New Roman" w:hAnsi="Times New Roman" w:eastAsia="宋体" w:cs="Segoe UI"/>
          <w:b/>
          <w:color w:val="404040"/>
          <w:sz w:val="21"/>
          <w:szCs w:val="21"/>
        </w:rPr>
        <w:t>：</w:t>
      </w:r>
      <w:r>
        <w:rPr>
          <w:rFonts w:ascii="Times New Roman" w:hAnsi="Times New Roman" w:eastAsia="宋体" w:cs="Segoe UI"/>
          <w:color w:val="404040"/>
          <w:sz w:val="21"/>
          <w:szCs w:val="21"/>
        </w:rPr>
        <w:t>好的，我试着用你奶奶买菜时能理解的例子来解释：</w:t>
      </w:r>
    </w:p>
    <w:p>
      <w:pPr>
        <w:pStyle w:val="00000f"/>
        <w:spacing w:beforeAutospacing="false" w:line="400" w:lineRule="exact"/>
        <w:rPr>
          <w:rFonts w:ascii="Times New Roman" w:hAnsi="Times New Roman" w:eastAsia="宋体" w:cs="Segoe UI"/>
          <w:color w:val="404040"/>
          <w:sz w:val="21"/>
          <w:szCs w:val="21"/>
        </w:rPr>
      </w:pPr>
      <w:r>
        <w:rPr>
          <w:rStyle w:val="00001a"/>
          <w:rFonts w:hint="default" w:ascii="Times New Roman" w:hAnsi="Times New Roman" w:eastAsia="宋体" w:cs="Segoe UI"/>
          <w:color w:val="404040"/>
          <w:sz w:val="21"/>
          <w:szCs w:val="21"/>
        </w:rPr>
        <w:t>支持向量机就像菜市场里最公平的“分界线”</w:t>
      </w:r>
    </w:p>
    <w:p>
      <w:pPr>
        <w:pStyle w:val="00000f"/>
        <w:spacing w:beforeAutospacing="false" w:line="400" w:lineRule="exact"/>
        <w:rPr>
          <w:rFonts w:ascii="Times New Roman" w:hAnsi="Times New Roman" w:eastAsia="宋体" w:cs="Segoe UI"/>
          <w:color w:val="404040"/>
          <w:sz w:val="21"/>
          <w:szCs w:val="21"/>
        </w:rPr>
      </w:pPr>
      <w:r>
        <w:rPr>
          <w:rFonts w:ascii="Times New Roman" w:hAnsi="Times New Roman" w:eastAsia="宋体" w:cs="Segoe UI"/>
          <w:color w:val="404040"/>
          <w:sz w:val="21"/>
          <w:szCs w:val="21"/>
        </w:rPr>
        <w:t>想象菜市场有一堆西瓜和橙子摊在桌子上，你要画一条线把它们分开。西瓜在左边，橙子在右边。</w:t>
      </w:r>
    </w:p>
    <w:p>
      <w:pPr>
        <w:pStyle w:val="00000f"/>
        <w:spacing w:beforeAutospacing="false" w:line="400" w:lineRule="exact"/>
        <w:rPr>
          <w:rFonts w:ascii="Times New Roman" w:hAnsi="Times New Roman" w:eastAsia="宋体" w:cs="Segoe UI"/>
          <w:color w:val="404040"/>
          <w:sz w:val="21"/>
          <w:szCs w:val="21"/>
        </w:rPr>
      </w:pPr>
      <w:r>
        <w:rPr>
          <w:rStyle w:val="00001a"/>
          <w:rFonts w:hint="default" w:ascii="Times New Roman" w:hAnsi="Times New Roman" w:eastAsia="宋体" w:cs="Segoe UI"/>
          <w:color w:val="404040"/>
          <w:sz w:val="21"/>
          <w:szCs w:val="21"/>
        </w:rPr>
        <w:t>原理很简单：</w:t>
      </w:r>
    </w:p>
    <w:p>
      <w:pPr>
        <w:pStyle w:val="00000f"/>
        <w:widowControl/>
        <w:numPr>
          <w:ilvl w:val="0"/>
          <w:numId w:val="4"/>
        </w:numPr>
        <w:spacing w:beforeAutospacing="false" w:after="100" w:line="400" w:lineRule="exact"/>
        <w:rPr>
          <w:rFonts w:ascii="Times New Roman" w:hAnsi="Times New Roman" w:eastAsia="宋体" w:cs="Segoe UI"/>
          <w:color w:val="404040"/>
          <w:sz w:val="21"/>
          <w:szCs w:val="21"/>
        </w:rPr>
      </w:pPr>
      <w:r>
        <w:rPr>
          <w:rStyle w:val="00001a"/>
          <w:rFonts w:hint="default" w:ascii="Times New Roman" w:hAnsi="Times New Roman" w:eastAsia="宋体" w:cs="Segoe UI"/>
          <w:color w:val="404040"/>
          <w:sz w:val="21"/>
          <w:szCs w:val="21"/>
        </w:rPr>
        <w:t>找最宽的“过道”</w:t>
      </w:r>
      <w:r>
        <w:rPr>
          <w:rFonts w:ascii="Times New Roman" w:hAnsi="Times New Roman" w:eastAsia="宋体" w:cs="Segoe UI"/>
          <w:color w:val="404040"/>
          <w:sz w:val="21"/>
          <w:szCs w:val="21"/>
        </w:rPr>
        <w:t>：这条线不能紧贴着西瓜或橙子，而是要在中间留出最宽的过道。就像市场管理员要确保推车能通过，两边都不碰倒水果。</w:t>
      </w:r>
      <w:r>
        <w:rPr>
          <w:rFonts w:hint="eastAsia" w:ascii="Times New Roman" w:hAnsi="Times New Roman" w:eastAsia="宋体" w:cs="Segoe UI"/>
          <w:color w:val="404040"/>
          <w:sz w:val="21"/>
          <w:szCs w:val="21"/>
        </w:rPr>
        <w:t>（最大分类间隔）</w:t>
      </w:r>
    </w:p>
    <w:p>
      <w:pPr>
        <w:pStyle w:val="00000f"/>
        <w:widowControl/>
        <w:tabs>
          <w:tab w:val="left" w:pos="720"/>
        </w:tabs>
        <w:spacing w:beforeAutospacing="false" w:after="100" w:line="400" w:lineRule="exact"/>
        <w:ind w:left="360"/>
        <w:rPr>
          <w:rFonts w:ascii="Times New Roman" w:hAnsi="Times New Roman" w:eastAsia="宋体" w:cs="Segoe UI"/>
          <w:color w:val="404040"/>
          <w:sz w:val="21"/>
          <w:szCs w:val="21"/>
        </w:rPr>
      </w:pPr>
      <w:r>
        <w:rPr/>
        <w:drawing>
          <wp:anchor distT="0" distB="0" distL="114300" distR="114300" simplePos="false" relativeHeight="99999999" behindDoc="false" locked="false" layoutInCell="true" allowOverlap="true">
            <wp:simplePos x="0" y="0"/>
            <wp:positionH relativeFrom="column">
              <wp:posOffset>450481</wp:posOffset>
            </wp:positionH>
            <wp:positionV relativeFrom="paragraph">
              <wp:posOffset>143239</wp:posOffset>
            </wp:positionV>
            <wp:extent cx="4572000" cy="1433672"/>
            <wp:effectExtent l="0" t="0" r="0" b="0"/>
            <wp:wrapSquare wrapText="bothSides"/>
            <wp:docPr id="11" name="picture" descr="descrip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2" name="picture" descr="descript"/>
                    <pic:cNvPicPr>
                      <a:picLocks noChangeAspect="true"/>
                    </pic:cNvPicPr>
                  </pic:nvPicPr>
                  <pic:blipFill rotWithShape="true">
                    <a:blip r:embed="rId8" cstate="print">
                      <a:extLst>
                        <a:ext uri="{28A0092B-C50C-407E-A947-70E740481C1C}"/>
                      </a:extLst>
                    </a:blip>
                    <a:srcRect l="0" t="0" r="0" b="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572000" cy="143367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>
      <w:pPr>
        <w:pStyle w:val="00000f"/>
        <w:widowControl/>
        <w:numPr>
          <w:ilvl w:val="0"/>
          <w:numId w:val="4"/>
        </w:numPr>
        <w:spacing w:beforeAutospacing="false" w:after="100" w:line="400" w:lineRule="exact"/>
        <w:rPr>
          <w:rFonts w:ascii="Times New Roman" w:hAnsi="Times New Roman" w:eastAsia="宋体" w:cs="Segoe UI"/>
          <w:color w:val="404040"/>
          <w:sz w:val="21"/>
          <w:szCs w:val="21"/>
        </w:rPr>
      </w:pPr>
      <w:r>
        <w:rPr>
          <w:rStyle w:val="00001a"/>
          <w:rFonts w:hint="default" w:ascii="Times New Roman" w:hAnsi="Times New Roman" w:eastAsia="宋体" w:cs="Segoe UI"/>
          <w:color w:val="404040"/>
          <w:sz w:val="21"/>
          <w:szCs w:val="21"/>
        </w:rPr>
        <w:t>关键靠“边界水果”</w:t>
      </w:r>
      <w:r>
        <w:rPr>
          <w:rFonts w:ascii="Times New Roman" w:hAnsi="Times New Roman" w:eastAsia="宋体" w:cs="Segoe UI"/>
          <w:color w:val="404040"/>
          <w:sz w:val="21"/>
          <w:szCs w:val="21"/>
        </w:rPr>
        <w:t>：真正决定这条线位置的，不是远处的水果，而是离分界线最近的几个西瓜和橙子。这些就是"支持向量"。</w:t>
      </w:r>
    </w:p>
    <w:p>
      <w:pPr>
        <w:pStyle w:val="00000f"/>
        <w:widowControl/>
        <w:numPr>
          <w:ilvl w:val="0"/>
          <w:numId w:val="4"/>
        </w:numPr>
        <w:spacing w:beforeAutospacing="false" w:after="100" w:line="400" w:lineRule="exact"/>
        <w:rPr>
          <w:rFonts w:ascii="Times New Roman" w:hAnsi="Times New Roman" w:eastAsia="宋体" w:cs="Segoe UI"/>
          <w:color w:val="404040"/>
          <w:sz w:val="21"/>
          <w:szCs w:val="21"/>
        </w:rPr>
      </w:pPr>
      <w:r>
        <w:rPr>
          <w:rStyle w:val="00001a"/>
          <w:rFonts w:hint="default" w:ascii="Times New Roman" w:hAnsi="Times New Roman" w:eastAsia="宋体" w:cs="Segoe UI"/>
          <w:color w:val="404040"/>
          <w:sz w:val="21"/>
          <w:szCs w:val="21"/>
        </w:rPr>
        <w:t>对付乱放的水果</w:t>
      </w:r>
      <w:r>
        <w:rPr>
          <w:rFonts w:ascii="Times New Roman" w:hAnsi="Times New Roman" w:eastAsia="宋体" w:cs="Segoe UI"/>
          <w:color w:val="404040"/>
          <w:sz w:val="21"/>
          <w:szCs w:val="21"/>
        </w:rPr>
        <w:t>：有人把西瓜橙子乱丢成一团（数据混杂），管理员</w:t>
      </w:r>
      <w:r>
        <w:rPr>
          <w:rFonts w:hint="eastAsia" w:ascii="Times New Roman" w:hAnsi="Times New Roman" w:eastAsia="宋体" w:cs="Segoe UI"/>
          <w:color w:val="404040"/>
          <w:sz w:val="21"/>
          <w:szCs w:val="21"/>
        </w:rPr>
        <w:t>会把桌布往上掀</w:t>
      </w:r>
      <w:r>
        <w:rPr>
          <w:rFonts w:ascii="Times New Roman" w:hAnsi="Times New Roman" w:eastAsia="宋体" w:cs="Segoe UI"/>
          <w:color w:val="404040"/>
          <w:sz w:val="21"/>
          <w:szCs w:val="21"/>
        </w:rPr>
        <w:t>（这叫"核技巧"），</w:t>
      </w:r>
      <w:r>
        <w:rPr>
          <w:rFonts w:hint="eastAsia" w:ascii="Times New Roman" w:hAnsi="Times New Roman" w:eastAsia="宋体" w:cs="Segoe UI"/>
          <w:color w:val="404040"/>
          <w:sz w:val="21"/>
          <w:szCs w:val="21"/>
        </w:rPr>
        <w:t>由于西瓜橙子质量不同，根据牛顿第二定律（F</w:t>
      </w:r>
      <w:r>
        <w:rPr>
          <w:rFonts w:ascii="Times New Roman" w:hAnsi="Times New Roman" w:eastAsia="宋体" w:cs="Segoe UI"/>
          <w:color w:val="404040"/>
          <w:sz w:val="21"/>
          <w:szCs w:val="21"/>
        </w:rPr>
        <w:t>=</w:t>
      </w:r>
      <w:r>
        <w:rPr>
          <w:rFonts w:hint="eastAsia" w:ascii="Times New Roman" w:hAnsi="Times New Roman" w:eastAsia="宋体" w:cs="Segoe UI"/>
          <w:color w:val="404040"/>
          <w:sz w:val="21"/>
          <w:szCs w:val="21"/>
        </w:rPr>
        <w:t>ma）,西瓜的加速度比橙子小，升高的高度比橙子低，</w:t>
      </w:r>
      <w:r>
        <w:rPr>
          <w:rFonts w:ascii="Times New Roman" w:hAnsi="Times New Roman" w:eastAsia="宋体" w:cs="Segoe UI"/>
          <w:color w:val="404040"/>
          <w:sz w:val="21"/>
          <w:szCs w:val="21"/>
        </w:rPr>
        <w:t>从空中看就能找到分开它们的平面</w:t>
      </w:r>
      <w:r>
        <w:rPr>
          <w:rFonts w:hint="eastAsia" w:ascii="Times New Roman" w:hAnsi="Times New Roman" w:eastAsia="宋体" w:cs="Segoe UI"/>
          <w:color w:val="404040"/>
          <w:sz w:val="21"/>
          <w:szCs w:val="21"/>
        </w:rPr>
        <w:t>，将它们分开</w:t>
      </w:r>
      <w:r>
        <w:rPr>
          <w:rFonts w:ascii="Times New Roman" w:hAnsi="Times New Roman" w:eastAsia="宋体" w:cs="Segoe UI"/>
          <w:color w:val="404040"/>
          <w:sz w:val="21"/>
          <w:szCs w:val="21"/>
        </w:rPr>
        <w:t>。</w:t>
      </w:r>
      <w:r>
        <w:rPr>
          <w:rFonts w:hint="eastAsia" w:ascii="Times New Roman" w:hAnsi="Times New Roman" w:eastAsia="宋体" w:cs="Segoe UI"/>
          <w:color w:val="404040"/>
          <w:sz w:val="21"/>
          <w:szCs w:val="21"/>
        </w:rPr>
        <w:t>这里牛顿第二定律就是核函数。</w:t>
      </w:r>
    </w:p>
    <w:p>
      <w:pPr>
        <w:pStyle w:val="00000f"/>
        <w:shd w:val="clear" w:color="auto" w:fill="FFFFFF"/>
        <w:spacing w:beforeAutospacing="false" w:afterAutospacing="false" w:line="400" w:lineRule="exact"/>
        <w:rPr>
          <w:rFonts w:ascii="Times New Roman" w:hAnsi="Times New Roman" w:eastAsia="宋体" w:cs="Segoe UI"/>
          <w:color w:val="0D0D0D"/>
          <w:sz w:val="21"/>
          <w:szCs w:val="21"/>
        </w:rPr>
      </w:pPr>
    </w:p>
    <w:p>
      <w:pPr>
        <w:pStyle w:val="00000f"/>
        <w:shd w:val="clear" w:color="auto" w:fill="FFFFFF"/>
        <w:spacing w:beforeAutospacing="false" w:afterAutospacing="false" w:line="400" w:lineRule="exact"/>
        <w:rPr>
          <w:rFonts w:ascii="Times New Roman" w:hAnsi="Times New Roman" w:eastAsia="宋体" w:cs="Segoe UI"/>
          <w:color w:val="0D0D0D"/>
          <w:sz w:val="21"/>
          <w:szCs w:val="21"/>
        </w:rPr>
      </w:pPr>
      <w:r>
        <w:rPr>
          <w:rFonts w:hint="eastAsia" w:ascii="Times New Roman" w:hAnsi="Times New Roman" w:eastAsia="宋体" w:cs="Segoe UI"/>
          <w:b/>
          <w:color w:val="0D0D0D"/>
          <w:sz w:val="21"/>
          <w:szCs w:val="21"/>
        </w:rPr>
        <w:t>支持向量机</w:t>
      </w:r>
      <w:r>
        <w:rPr>
          <w:rFonts w:hint="eastAsia" w:ascii="Times New Roman" w:hAnsi="Times New Roman" w:eastAsia="宋体" w:cs="Segoe UI"/>
          <w:color w:val="0D0D0D"/>
          <w:sz w:val="21"/>
          <w:szCs w:val="21"/>
        </w:rPr>
        <w:t>（Support Vector Machine, SVM）是一种经典的监督学习算法，主要用于分类任务，也可用于回归（称为支持向量回归，SVR）。其核心思想是寻找一个最优超平面，最大化不同类别数据之间的间隔，从而提升模型的泛化能力。</w:t>
      </w:r>
      <w:r>
        <w:rPr>
          <w:rFonts w:ascii="Times New Roman" w:hAnsi="Times New Roman" w:eastAsia="宋体" w:cs="Segoe UI"/>
          <w:color w:val="0D0D0D"/>
          <w:sz w:val="21"/>
          <w:szCs w:val="21"/>
        </w:rPr>
        <w:t>：</w:t>
      </w:r>
    </w:p>
    <w:p>
      <w:pPr>
        <w:spacing w:line="400" w:lineRule="exact"/>
        <w:rPr>
          <w:rFonts w:ascii="Times New Roman" w:hAnsi="Times New Roman" w:eastAsia="宋体" w:cs="宋体"/>
          <w:szCs w:val="21"/>
        </w:rPr>
      </w:pPr>
    </w:p>
    <w:p>
      <w:pPr>
        <w:pStyle w:val="000006"/>
        <w:numPr>
          <w:ilvl w:val="0"/>
          <w:numId w:val="5"/>
        </w:numPr>
        <w:shd w:val="clear" w:color="auto" w:fill="FCFCFC"/>
        <w:spacing w:beforeAutospacing="false" w:line="400" w:lineRule="exact"/>
        <w:textAlignment w:val="baseline"/>
        <w:rPr>
          <w:rStyle w:val="a6"/>
          <w:rFonts w:hint="default"/>
          <w:b/>
          <w:bCs w:val="false"/>
          <w:sz w:val="24"/>
          <w:szCs w:val="21"/>
        </w:rPr>
      </w:pPr>
      <w:r>
        <w:rPr>
          <w:rStyle w:val="000010"/>
          <w:b/>
          <w:bCs w:val="false"/>
          <w:sz w:val="24"/>
          <w:szCs w:val="21"/>
        </w:rPr>
        <w:t>核心思想与原理</w:t>
      </w:r>
    </w:p>
    <w:p>
      <w:pPr>
        <w:pStyle w:val="00000f"/>
        <w:widowControl/>
        <w:numPr>
          <w:ilvl w:val="0"/>
          <w:numId w:val="6"/>
        </w:numPr>
        <w:shd w:val="clear" w:color="auto" w:fill="FFFFFF"/>
        <w:tabs>
          <w:tab w:val="left" w:pos="720"/>
        </w:tabs>
        <w:spacing w:beforeAutospacing="false" w:afterAutospacing="false" w:line="400" w:lineRule="exact"/>
        <w:rPr>
          <w:rStyle w:val="a6"/>
          <w:rFonts w:ascii="Times New Roman" w:hAnsi="Times New Roman" w:eastAsia="宋体" w:cs="Segoe UI"/>
          <w:b w:val="false"/>
          <w:color w:val="0D0D0D"/>
          <w:sz w:val="21"/>
          <w:szCs w:val="21"/>
        </w:rPr>
      </w:pPr>
      <w:r>
        <w:rPr>
          <w:rStyle w:val="000010"/>
          <w:rFonts w:hint="eastAsia" w:ascii="Times New Roman" w:hAnsi="Times New Roman" w:eastAsia="宋体" w:cs="Segoe UI"/>
          <w:color w:val="0D0D0D"/>
          <w:sz w:val="21"/>
          <w:szCs w:val="21"/>
        </w:rPr>
        <w:t>线性可分情况</w:t>
      </w:r>
      <w:r>
        <w:rPr>
          <w:rStyle w:val="000010"/>
          <w:rFonts w:hint="eastAsia" w:ascii="Times New Roman" w:hAnsi="Times New Roman" w:eastAsia="宋体" w:cs="Segoe UI"/>
          <w:b w:val="false"/>
          <w:color w:val="0D0D0D"/>
          <w:sz w:val="21"/>
          <w:szCs w:val="21"/>
        </w:rPr>
        <w:t>：</w:t>
      </w:r>
    </w:p>
    <w:p>
      <w:pPr>
        <w:widowControl/>
        <w:spacing w:line="400" w:lineRule="exact"/>
        <w:jc w:val="left"/>
        <w:rPr>
          <w:rFonts w:ascii="Segoe UI" w:hAnsi="Segoe UI" w:eastAsia="宋体" w:cs="Segoe UI"/>
          <w:color w:val="404040"/>
          <w:kern w:val="0"/>
          <w:szCs w:val="21"/>
        </w:rPr>
      </w:pPr>
      <w:r>
        <w:rPr>
          <w:rFonts w:ascii="Segoe UI" w:hAnsi="Segoe UI" w:eastAsia="宋体" w:cs="Segoe UI"/>
          <w:color w:val="404040"/>
          <w:kern w:val="0"/>
          <w:szCs w:val="21"/>
        </w:rPr>
        <w:t>假设数据是线性可分的，目标是找到一个超平面</w:t>
      </w:r>
      <m:oMathPara>
        <m:oMath>
          <m:r>
            <m:rPr/>
            <w:rPr>
              <w:rFonts w:ascii="Cambria Math" w:hAnsi="Cambria Math" w:eastAsia="宋体" w:cs="Segoe UI"/>
              <w:color w:val="404040"/>
              <w:kern w:val="0"/>
              <w:szCs w:val="21"/>
            </w:rPr>
            <m:t>wx+b=0</m:t>
          </m:r>
        </m:oMath>
      </m:oMathPara>
      <w:r>
        <w:rPr>
          <w:rFonts w:ascii="Segoe UI" w:hAnsi="Segoe UI" w:eastAsia="宋体" w:cs="Segoe UI"/>
          <w:color w:val="404040"/>
          <w:kern w:val="0"/>
          <w:szCs w:val="21"/>
        </w:rPr>
        <w:t>，使得两类样本的间隔（Margin）最大。</w:t>
      </w:r>
    </w:p>
    <w:p>
      <w:pPr>
        <w:widowControl/>
        <w:spacing w:line="400" w:lineRule="exact"/>
        <w:jc w:val="left"/>
        <w:rPr>
          <w:rFonts w:ascii="Segoe UI" w:hAnsi="Segoe UI" w:eastAsia="宋体" w:cs="Segoe UI"/>
          <w:color w:val="404040"/>
          <w:kern w:val="0"/>
          <w:szCs w:val="21"/>
        </w:rPr>
      </w:pPr>
      <w:r>
        <w:rPr>
          <w:rFonts w:ascii="Segoe UI" w:hAnsi="Segoe UI" w:eastAsia="宋体" w:cs="Segoe UI"/>
          <w:b/>
          <w:bCs/>
          <w:color w:val="404040"/>
          <w:kern w:val="0"/>
          <w:szCs w:val="21"/>
        </w:rPr>
        <w:t>间隔</w:t>
      </w:r>
      <w:r>
        <w:rPr>
          <w:rFonts w:ascii="Segoe UI" w:hAnsi="Segoe UI" w:eastAsia="宋体" w:cs="Segoe UI"/>
          <w:color w:val="404040"/>
          <w:kern w:val="0"/>
          <w:szCs w:val="21"/>
        </w:rPr>
        <w:t>定义为两个平行超平面面</w:t>
      </w:r>
      <m:oMathPara>
        <m:oMath>
          <m:r>
            <m:rPr/>
            <w:rPr>
              <w:rFonts w:ascii="Cambria Math" w:hAnsi="Cambria Math" w:eastAsia="宋体" w:cs="Segoe UI"/>
              <w:color w:val="404040"/>
              <w:kern w:val="0"/>
              <w:szCs w:val="21"/>
            </w:rPr>
            <m:t>wx+b=±1</m:t>
          </m:r>
        </m:oMath>
      </m:oMathPara>
      <w:r>
        <w:rPr>
          <w:rFonts w:ascii="Segoe UI" w:hAnsi="Segoe UI" w:eastAsia="宋体" w:cs="Segoe UI"/>
          <w:color w:val="404040"/>
          <w:kern w:val="0"/>
          <w:szCs w:val="21"/>
        </w:rPr>
        <w:t> 之间的距离，计算为</w:t>
      </w:r>
      <m:oMathPara>
        <m:oMath>
          <m:f>
            <m:fPr>
              <m:ctrlPr>
                <w:rPr>
                  <w:rFonts w:ascii="Cambria Math" w:hAnsi="Cambria Math" w:eastAsia="宋体" w:cs="Segoe UI"/>
                  <w:color w:val="404040"/>
                  <w:kern w:val="0"/>
                  <w:sz w:val="18"/>
                  <w:szCs w:val="21"/>
                </w:rPr>
              </m:ctrlPr>
            </m:fPr>
            <m:num>
              <m:r>
                <m:rPr/>
                <w:rPr>
                  <w:rFonts w:ascii="Cambria Math" w:hAnsi="Cambria Math" w:eastAsia="宋体" w:cs="Segoe UI"/>
                  <w:color w:val="404040"/>
                  <w:kern w:val="0"/>
                  <w:sz w:val="18"/>
                  <w:szCs w:val="21"/>
                </w:rPr>
                <m:t>2</m:t>
              </m:r>
            </m:num>
            <m:den>
              <m:d>
                <m:dPr>
                  <m:begChr m:val="‖"/>
                  <m:endChr m:val="‖"/>
                  <m:ctrlPr>
                    <w:rPr>
                      <w:rFonts w:ascii="Cambria Math" w:hAnsi="Cambria Math" w:eastAsia="宋体" w:cs="Segoe UI"/>
                      <w:color w:val="404040"/>
                      <w:kern w:val="0"/>
                      <w:sz w:val="18"/>
                      <w:szCs w:val="21"/>
                    </w:rPr>
                  </m:ctrlPr>
                </m:dPr>
                <m:e>
                  <m:r>
                    <m:rPr/>
                    <w:rPr>
                      <w:rFonts w:ascii="Cambria Math" w:hAnsi="Cambria Math" w:eastAsia="宋体" w:cs="Segoe UI"/>
                      <w:color w:val="404040"/>
                      <w:kern w:val="0"/>
                      <w:sz w:val="18"/>
                      <w:szCs w:val="21"/>
                    </w:rPr>
                    <m:t>w</m:t>
                  </m:r>
                </m:e>
              </m:d>
            </m:den>
          </m:f>
        </m:oMath>
      </m:oMathPara>
      <w:r>
        <w:rPr>
          <w:rFonts w:ascii="Segoe UI" w:hAnsi="Segoe UI" w:eastAsia="宋体" w:cs="Segoe UI"/>
          <w:color w:val="404040"/>
          <w:kern w:val="0"/>
          <w:szCs w:val="21"/>
        </w:rPr>
        <w:t>。</w:t>
      </w:r>
    </w:p>
    <w:p>
      <w:pPr>
        <w:widowControl/>
        <w:spacing w:line="400" w:lineRule="exact"/>
        <w:jc w:val="left"/>
        <w:rPr>
          <w:rStyle w:val="a6"/>
          <w:rFonts w:ascii="Segoe UI" w:hAnsi="Segoe UI" w:eastAsia="宋体" w:cs="Segoe UI"/>
          <w:b w:val="false"/>
          <w:color w:val="404040"/>
          <w:kern w:val="0"/>
          <w:szCs w:val="21"/>
        </w:rPr>
      </w:pPr>
      <w:r>
        <w:rPr>
          <w:rFonts w:ascii="Segoe UI" w:hAnsi="Segoe UI" w:eastAsia="宋体" w:cs="Segoe UI"/>
          <w:color w:val="404040"/>
          <w:kern w:val="0"/>
          <w:szCs w:val="21"/>
        </w:rPr>
        <w:t>优化目标转化为最小化</w:t>
      </w:r>
      <m:oMathPara>
        <m:oMath>
          <m:f>
            <m:fPr>
              <m:ctrlPr>
                <w:rPr>
                  <w:rFonts w:ascii="Cambria Math" w:hAnsi="Cambria Math" w:eastAsia="宋体" w:cs="Segoe UI"/>
                  <w:color w:val="404040"/>
                  <w:kern w:val="0"/>
                  <w:szCs w:val="21"/>
                  <w:bdr w:val="none" w:color="auto" w:sz="0" w:space="0" w:frame="true"/>
                </w:rPr>
              </m:ctrlPr>
            </m:fPr>
            <m:num>
              <m:r>
                <m:rPr/>
                <w:rPr>
                  <w:rFonts w:ascii="Cambria Math" w:hAnsi="Cambria Math" w:eastAsia="宋体" w:cs="Segoe UI"/>
                  <w:color w:val="404040"/>
                  <w:kern w:val="0"/>
                  <w:szCs w:val="21"/>
                  <w:bdr w:val="none" w:color="auto" w:sz="0" w:space="0" w:frame="true"/>
                </w:rPr>
                <m:t>1</m:t>
              </m:r>
            </m:num>
            <m:den>
              <m:r>
                <m:rPr/>
                <w:rPr>
                  <w:rFonts w:ascii="Cambria Math" w:hAnsi="Cambria Math" w:eastAsia="宋体" w:cs="Segoe UI"/>
                  <w:color w:val="404040"/>
                  <w:kern w:val="0"/>
                  <w:szCs w:val="21"/>
                  <w:bdr w:val="none" w:color="auto" w:sz="0" w:space="0" w:frame="true"/>
                </w:rPr>
                <m:t>2</m:t>
              </m:r>
            </m:den>
          </m:f>
          <m:sSup>
            <m:sSupPr>
              <m:ctrlPr>
                <w:rPr>
                  <w:rFonts w:ascii="Cambria Math" w:hAnsi="Cambria Math" w:eastAsia="宋体" w:cs="Segoe UI"/>
                  <w:color w:val="404040"/>
                  <w:kern w:val="0"/>
                  <w:szCs w:val="21"/>
                  <w:bdr w:val="none" w:color="auto" w:sz="0" w:space="0" w:frame="true"/>
                </w:rPr>
              </m:ctrlPr>
            </m:sSupPr>
            <m:e>
              <m:d>
                <m:dPr>
                  <m:begChr m:val="‖"/>
                  <m:endChr m:val="‖"/>
                  <m:ctrlPr>
                    <w:rPr>
                      <w:rFonts w:ascii="Cambria Math" w:hAnsi="Cambria Math" w:eastAsia="宋体" w:cs="Segoe UI"/>
                      <w:color w:val="404040"/>
                      <w:kern w:val="0"/>
                      <w:szCs w:val="21"/>
                      <w:bdr w:val="none" w:color="auto" w:sz="0" w:space="0" w:frame="true"/>
                    </w:rPr>
                  </m:ctrlPr>
                </m:dPr>
                <m:e>
                  <m:r>
                    <m:rPr/>
                    <w:rPr>
                      <w:rFonts w:ascii="Cambria Math" w:hAnsi="Cambria Math" w:eastAsia="宋体" w:cs="Segoe UI"/>
                      <w:color w:val="404040"/>
                      <w:kern w:val="0"/>
                      <w:szCs w:val="21"/>
                      <w:bdr w:val="none" w:color="auto" w:sz="0" w:space="0" w:frame="true"/>
                    </w:rPr>
                    <m:t>W</m:t>
                  </m:r>
                </m:e>
              </m:d>
            </m:e>
            <m:sup>
              <m:r>
                <m:rPr/>
                <w:rPr>
                  <w:rFonts w:ascii="Cambria Math" w:hAnsi="Cambria Math" w:eastAsia="宋体" w:cs="Segoe UI"/>
                  <w:color w:val="404040"/>
                  <w:kern w:val="0"/>
                  <w:szCs w:val="21"/>
                  <w:bdr w:val="none" w:color="auto" w:sz="0" w:space="0" w:frame="true"/>
                </w:rPr>
                <m:t>2</m:t>
              </m:r>
            </m:sup>
          </m:sSup>
        </m:oMath>
      </m:oMathPara>
      <w:r>
        <w:rPr>
          <w:rFonts w:ascii="Segoe UI" w:hAnsi="Segoe UI" w:eastAsia="宋体" w:cs="Segoe UI"/>
          <w:color w:val="404040"/>
          <w:kern w:val="0"/>
          <w:szCs w:val="21"/>
        </w:rPr>
        <w:t>，同时满足约束</w:t>
      </w:r>
      <m:oMathPara>
        <m:oMath>
          <m:sSub>
            <m:sSubPr>
              <m:ctrlPr>
                <w:rPr>
                  <w:rFonts w:ascii="Cambria Math" w:hAnsi="Cambria Math" w:eastAsia="宋体" w:cs="Segoe UI"/>
                  <w:color w:val="404040"/>
                  <w:kern w:val="0"/>
                  <w:szCs w:val="21"/>
                </w:rPr>
              </m:ctrlPr>
            </m:sSubPr>
            <m:e>
              <m:r>
                <m:rPr/>
                <w:rPr>
                  <w:rFonts w:ascii="Cambria Math" w:hAnsi="Cambria Math" w:eastAsia="宋体" w:cs="Segoe UI"/>
                  <w:color w:val="404040"/>
                  <w:kern w:val="0"/>
                  <w:szCs w:val="21"/>
                </w:rPr>
                <m:t>y</m:t>
              </m:r>
            </m:e>
            <m:sub>
              <m:r>
                <m:rPr/>
                <w:rPr>
                  <w:rFonts w:ascii="Cambria Math" w:hAnsi="Cambria Math" w:eastAsia="宋体" w:cs="Segoe UI"/>
                  <w:color w:val="404040"/>
                  <w:kern w:val="0"/>
                  <w:szCs w:val="21"/>
                </w:rPr>
                <m:t>i</m:t>
              </m:r>
            </m:sub>
          </m:sSub>
          <m:d>
            <m:dPr>
              <m:ctrlPr>
                <w:rPr>
                  <w:rFonts w:ascii="Cambria Math" w:hAnsi="Cambria Math" w:eastAsia="宋体" w:cs="Segoe UI"/>
                  <w:color w:val="404040"/>
                  <w:kern w:val="0"/>
                  <w:szCs w:val="21"/>
                </w:rPr>
              </m:ctrlPr>
            </m:dPr>
            <m:e>
              <m:r>
                <m:rPr/>
                <w:rPr>
                  <w:rFonts w:ascii="Cambria Math" w:hAnsi="Cambria Math" w:eastAsia="宋体" w:cs="Segoe UI"/>
                  <w:color w:val="404040"/>
                  <w:kern w:val="0"/>
                  <w:szCs w:val="21"/>
                </w:rPr>
                <m:t>w⋅</m:t>
              </m:r>
              <m:sSub>
                <m:sSubPr>
                  <m:ctrlPr>
                    <w:rPr>
                      <w:rFonts w:ascii="Cambria Math" w:hAnsi="Cambria Math" w:eastAsia="宋体" w:cs="Segoe UI"/>
                      <w:color w:val="404040"/>
                      <w:kern w:val="0"/>
                      <w:szCs w:val="21"/>
                    </w:rPr>
                  </m:ctrlPr>
                </m:sSubPr>
                <m:e>
                  <m:r>
                    <m:rPr/>
                    <w:rPr>
                      <w:rFonts w:ascii="Cambria Math" w:hAnsi="Cambria Math" w:eastAsia="宋体" w:cs="Segoe UI"/>
                      <w:color w:val="404040"/>
                      <w:kern w:val="0"/>
                      <w:szCs w:val="21"/>
                    </w:rPr>
                    <m:t>x</m:t>
                  </m:r>
                </m:e>
                <m:sub>
                  <m:r>
                    <m:rPr/>
                    <w:rPr>
                      <w:rFonts w:ascii="Cambria Math" w:hAnsi="Cambria Math" w:eastAsia="宋体" w:cs="Segoe UI"/>
                      <w:color w:val="404040"/>
                      <w:kern w:val="0"/>
                      <w:szCs w:val="21"/>
                    </w:rPr>
                    <m:t>i</m:t>
                  </m:r>
                </m:sub>
              </m:sSub>
              <m:r>
                <m:rPr/>
                <w:rPr>
                  <w:rFonts w:ascii="Cambria Math" w:hAnsi="Cambria Math" w:eastAsia="宋体" w:cs="Segoe UI"/>
                  <w:color w:val="404040"/>
                  <w:kern w:val="0"/>
                  <w:szCs w:val="21"/>
                </w:rPr>
                <m:t>+b</m:t>
              </m:r>
            </m:e>
          </m:d>
          <m:r>
            <m:rPr/>
            <w:rPr>
              <w:rFonts w:ascii="Cambria Math" w:hAnsi="Cambria Math" w:eastAsia="宋体" w:cs="Segoe UI"/>
              <w:color w:val="404040"/>
              <w:kern w:val="0"/>
              <w:szCs w:val="21"/>
            </w:rPr>
            <m:t>≥1</m:t>
          </m:r>
        </m:oMath>
      </m:oMathPara>
    </w:p>
    <w:p>
      <w:pPr>
        <w:pStyle w:val="00000f"/>
        <w:widowControl/>
        <w:numPr>
          <w:ilvl w:val="0"/>
          <w:numId w:val="7"/>
        </w:numPr>
        <w:shd w:val="clear" w:color="auto" w:fill="FFFFFF"/>
        <w:tabs>
          <w:tab w:val="left" w:pos="720"/>
        </w:tabs>
        <w:spacing w:beforeAutospacing="false" w:afterAutospacing="false" w:line="400" w:lineRule="exact"/>
        <w:rPr>
          <w:rFonts w:ascii="Times New Roman" w:hAnsi="Times New Roman" w:eastAsia="宋体" w:cs="Segoe UI"/>
          <w:color w:val="0D0D0D"/>
          <w:sz w:val="21"/>
          <w:szCs w:val="21"/>
        </w:rPr>
      </w:pPr>
      <w:r>
        <w:rPr>
          <w:rStyle w:val="000010"/>
          <w:rFonts w:hint="eastAsia" w:ascii="Times New Roman" w:hAnsi="Times New Roman" w:eastAsia="宋体" w:cs="Segoe UI"/>
          <w:color w:val="0D0D0D"/>
          <w:sz w:val="21"/>
          <w:szCs w:val="21"/>
        </w:rPr>
        <w:t>软间隔</w:t>
      </w:r>
      <w:r>
        <w:rPr>
          <w:rFonts w:ascii="Segoe UI" w:hAnsi="Segoe UI" w:cs="Segoe UI"/>
          <w:b/>
          <w:bCs/>
          <w:color w:val="404040"/>
          <w:kern w:val="2"/>
          <w:sz w:val="21"/>
        </w:rPr>
        <w:t>（Soft Margin）</w:t>
      </w:r>
      <w:r>
        <w:rPr>
          <w:rFonts w:hint="eastAsia" w:ascii="Segoe UI" w:hAnsi="Segoe UI" w:cs="Segoe UI"/>
          <w:b/>
          <w:bCs/>
          <w:color w:val="404040"/>
          <w:kern w:val="2"/>
          <w:sz w:val="21"/>
        </w:rPr>
        <w:t>：</w:t>
      </w:r>
    </w:p>
    <w:p>
      <w:pPr>
        <w:widowControl/>
        <w:spacing w:after="100" w:afterAutospacing="true" w:line="300" w:lineRule="exact"/>
        <w:jc w:val="left"/>
        <w:rPr>
          <w:rFonts w:ascii="Segoe UI" w:hAnsi="Segoe UI" w:eastAsia="宋体" w:cs="Segoe UI"/>
          <w:color w:val="404040"/>
          <w:kern w:val="0"/>
          <w:szCs w:val="21"/>
        </w:rPr>
      </w:pPr>
      <w:r>
        <w:rPr>
          <w:rFonts w:ascii="Segoe UI" w:hAnsi="Segoe UI" w:eastAsia="宋体" w:cs="Segoe UI"/>
          <w:color w:val="404040"/>
          <w:kern w:val="0"/>
          <w:szCs w:val="21"/>
        </w:rPr>
        <w:t>若数据存在噪声或轻微不可分，引入</w:t>
      </w:r>
      <w:r>
        <w:rPr>
          <w:rFonts w:ascii="Segoe UI" w:hAnsi="Segoe UI" w:eastAsia="宋体" w:cs="Segoe UI"/>
          <w:b/>
          <w:bCs/>
          <w:color w:val="404040"/>
          <w:kern w:val="0"/>
          <w:szCs w:val="21"/>
        </w:rPr>
        <w:t>松弛变量</w:t>
      </w:r>
      <w:r>
        <w:rPr>
          <w:rFonts w:ascii="Segoe UI" w:hAnsi="Segoe UI" w:eastAsia="宋体" w:cs="Segoe UI"/>
          <w:color w:val="404040"/>
          <w:kern w:val="0"/>
          <w:szCs w:val="21"/>
        </w:rPr>
        <w:t> </w:t>
      </w:r>
      <w:r>
        <w:rPr>
          <w:rFonts w:ascii="KaTeX_Main" w:hAnsi="KaTeX_Main" w:eastAsia="宋体" w:cs="Segoe UI"/>
          <w:color w:val="404040"/>
          <w:kern w:val="0"/>
          <w:szCs w:val="21"/>
          <w:bdr w:val="none" w:color="auto" w:sz="0" w:space="0" w:frame="true"/>
        </w:rPr>
        <w:t>ξi</w:t>
      </w:r>
      <w:r>
        <w:rPr>
          <w:rFonts w:ascii="Segoe UI" w:hAnsi="Segoe UI" w:eastAsia="宋体" w:cs="Segoe UI"/>
          <w:color w:val="404040"/>
          <w:kern w:val="0"/>
          <w:szCs w:val="21"/>
        </w:rPr>
        <w:t>，允许部分样本违反约束。</w:t>
      </w:r>
    </w:p>
    <w:p>
      <w:pPr>
        <w:widowControl/>
        <w:spacing w:after="60" w:line="300" w:lineRule="exact"/>
        <w:jc w:val="left"/>
        <w:rPr>
          <w:rFonts w:ascii="Segoe UI" w:hAnsi="Segoe UI" w:eastAsia="宋体" w:cs="Segoe UI"/>
          <w:color w:val="404040"/>
          <w:kern w:val="0"/>
          <w:szCs w:val="21"/>
        </w:rPr>
      </w:pPr>
      <w:r>
        <w:rPr>
          <w:noProof/>
          <w:szCs w:val="21"/>
        </w:rPr>
        <w:drawing>
          <wp:anchor distT="0" distB="0" distL="114300" distR="114300" simplePos="false" relativeHeight="251643904" behindDoc="false" locked="false" layoutInCell="true" allowOverlap="true">
            <wp:simplePos x="0" y="0"/>
            <wp:positionH relativeFrom="column">
              <wp:posOffset>1735455</wp:posOffset>
            </wp:positionH>
            <wp:positionV relativeFrom="paragraph">
              <wp:posOffset>19685</wp:posOffset>
            </wp:positionV>
            <wp:extent cx="1137285" cy="431800"/>
            <wp:effectExtent l="0" t="0" r="5715" b="6350"/>
            <wp:wrapSquare wrapText="bothSides"/>
            <wp:docPr id="14" name="图片 1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5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7285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Segoe UI" w:hAnsi="Segoe UI" w:eastAsia="宋体" w:cs="Segoe UI"/>
          <w:color w:val="404040"/>
          <w:kern w:val="0"/>
          <w:szCs w:val="21"/>
        </w:rPr>
        <w:t>优化目标变为：</w:t>
      </w:r>
    </w:p>
    <w:p>
      <w:pPr>
        <w:widowControl/>
        <w:spacing w:after="60" w:line="300" w:lineRule="exact"/>
        <w:jc w:val="center"/>
        <w:rPr>
          <w:rFonts w:ascii="Segoe UI" w:hAnsi="Segoe UI" w:eastAsia="宋体" w:cs="Segoe UI"/>
          <w:color w:val="404040"/>
          <w:kern w:val="0"/>
          <w:szCs w:val="21"/>
        </w:rPr>
      </w:pPr>
    </w:p>
    <w:p>
      <w:pPr>
        <w:pStyle w:val="00000f"/>
        <w:widowControl/>
        <w:shd w:val="clear" w:color="auto" w:fill="FFFFFF"/>
        <w:tabs>
          <w:tab w:val="left" w:pos="720"/>
        </w:tabs>
        <w:spacing w:beforeAutospacing="false" w:afterAutospacing="false" w:line="300" w:lineRule="exact"/>
        <w:rPr>
          <w:rFonts w:ascii="Times New Roman" w:hAnsi="Times New Roman" w:eastAsia="宋体" w:cs="Segoe UI"/>
          <w:color w:val="0D0D0D"/>
          <w:sz w:val="21"/>
          <w:szCs w:val="21"/>
        </w:rPr>
      </w:pPr>
      <w:r>
        <w:rPr>
          <w:rFonts w:ascii="Segoe UI" w:hAnsi="Segoe UI" w:cs="Segoe UI"/>
          <w:color w:val="404040"/>
          <w:sz w:val="21"/>
          <w:szCs w:val="21"/>
        </w:rPr>
        <w:t>其中 </w:t>
      </w:r>
      <w:r>
        <w:rPr>
          <w:rStyle w:val="00001d"/>
          <w:rFonts w:ascii="KaTeX_Main" w:hAnsi="KaTeX_Main"/>
          <w:color w:val="404040"/>
          <w:sz w:val="21"/>
          <w:szCs w:val="21"/>
          <w:bdr w:val="none" w:color="auto" w:sz="0" w:space="0" w:frame="true"/>
        </w:rPr>
        <w:t>C</w:t>
      </w:r>
      <w:r>
        <w:rPr>
          <w:rFonts w:ascii="Segoe UI" w:hAnsi="Segoe UI" w:cs="Segoe UI"/>
          <w:color w:val="404040"/>
          <w:sz w:val="21"/>
          <w:szCs w:val="21"/>
        </w:rPr>
        <w:t>是惩罚因子，控制对误分类的容忍度。</w:t>
      </w:r>
    </w:p>
    <w:p>
      <w:pPr>
        <w:pStyle w:val="00000f"/>
        <w:widowControl/>
        <w:numPr>
          <w:ilvl w:val="0"/>
          <w:numId w:val="7"/>
        </w:numPr>
        <w:shd w:val="clear" w:color="auto" w:fill="FFFFFF"/>
        <w:tabs>
          <w:tab w:val="left" w:pos="720"/>
          <w:tab w:val="left" w:pos="1440"/>
        </w:tabs>
        <w:spacing w:beforeAutospacing="false" w:afterAutospacing="false" w:line="400" w:lineRule="exact"/>
        <w:rPr>
          <w:rFonts w:ascii="Times New Roman" w:hAnsi="Times New Roman" w:eastAsia="宋体" w:cs="宋体"/>
          <w:sz w:val="21"/>
          <w:szCs w:val="21"/>
        </w:rPr>
      </w:pPr>
      <w:r>
        <w:rPr>
          <w:rFonts w:ascii="Segoe UI" w:hAnsi="Segoe UI" w:cs="Segoe UI"/>
          <w:b/>
          <w:bCs/>
          <w:color w:val="404040"/>
          <w:kern w:val="2"/>
          <w:sz w:val="21"/>
        </w:rPr>
        <w:t>非线性可分与核技巧</w:t>
      </w:r>
      <w:r>
        <w:rPr>
          <w:rFonts w:hint="eastAsia" w:ascii="Times New Roman" w:hAnsi="Times New Roman" w:eastAsia="宋体" w:cs="Segoe UI"/>
          <w:color w:val="0D0D0D"/>
          <w:sz w:val="21"/>
          <w:szCs w:val="21"/>
        </w:rPr>
        <w:t>：</w:t>
      </w:r>
    </w:p>
    <w:p>
      <w:pPr>
        <w:widowControl/>
        <w:spacing w:after="100" w:afterAutospacing="true"/>
        <w:ind w:left="420"/>
        <w:jc w:val="left"/>
        <w:rPr>
          <w:rFonts w:ascii="Segoe UI" w:hAnsi="Segoe UI" w:eastAsia="宋体" w:cs="Segoe UI"/>
          <w:color w:val="404040"/>
          <w:kern w:val="0"/>
          <w:szCs w:val="21"/>
        </w:rPr>
      </w:pPr>
      <w:r>
        <w:rPr>
          <w:rFonts w:ascii="Segoe UI" w:hAnsi="Segoe UI" w:eastAsia="宋体" w:cs="Segoe UI"/>
          <w:color w:val="404040"/>
          <w:kern w:val="0"/>
          <w:szCs w:val="21"/>
        </w:rPr>
        <w:t>通过核函数（Kernel Function）将数据映射到高维空间，使其线性可分。</w:t>
      </w:r>
    </w:p>
    <w:p>
      <w:pPr>
        <w:widowControl/>
        <w:spacing w:after="60"/>
        <w:ind w:left="420"/>
        <w:jc w:val="left"/>
        <w:rPr>
          <w:rFonts w:ascii="Segoe UI" w:hAnsi="Segoe UI" w:eastAsia="宋体" w:cs="Segoe UI"/>
          <w:color w:val="404040"/>
          <w:kern w:val="0"/>
          <w:szCs w:val="21"/>
        </w:rPr>
      </w:pPr>
      <w:r>
        <w:rPr>
          <w:rFonts w:ascii="Segoe UI" w:hAnsi="Segoe UI" w:eastAsia="宋体" w:cs="Segoe UI"/>
          <w:color w:val="404040"/>
          <w:kern w:val="0"/>
          <w:szCs w:val="21"/>
        </w:rPr>
        <w:t>常用核函数：</w:t>
      </w:r>
    </w:p>
    <w:p>
      <w:pPr>
        <w:widowControl/>
        <w:numPr>
          <w:ilvl w:val="1"/>
          <w:numId w:val="7"/>
        </w:numPr>
        <w:spacing w:after="100" w:afterAutospacing="true"/>
        <w:jc w:val="left"/>
        <w:rPr>
          <w:rFonts w:ascii="Segoe UI" w:hAnsi="Segoe UI" w:eastAsia="宋体" w:cs="Segoe UI"/>
          <w:color w:val="404040"/>
          <w:kern w:val="0"/>
          <w:szCs w:val="21"/>
        </w:rPr>
      </w:pPr>
      <w:r>
        <w:rPr>
          <w:rFonts w:ascii="Segoe UI" w:hAnsi="Segoe UI" w:eastAsia="宋体" w:cs="Segoe UI"/>
          <w:color w:val="404040"/>
          <w:kern w:val="0"/>
          <w:szCs w:val="21"/>
        </w:rPr>
        <w:t>线性核：</w:t>
      </w:r>
      <m:oMathPara>
        <m:oMath>
          <m:r>
            <m:rPr/>
            <w:rPr>
              <w:rFonts w:ascii="Cambria Math" w:hAnsi="Cambria Math" w:eastAsia="宋体" w:cs="Segoe UI"/>
              <w:color w:val="404040"/>
              <w:kern w:val="0"/>
              <w:szCs w:val="21"/>
            </w:rPr>
            <m:t>k</m:t>
          </m:r>
          <m:d>
            <m:dPr>
              <m:ctrlPr>
                <w:rPr>
                  <w:rFonts w:ascii="Cambria Math" w:hAnsi="Cambria Math" w:eastAsia="宋体" w:cs="Segoe UI"/>
                  <w:color w:val="404040"/>
                  <w:kern w:val="0"/>
                  <w:szCs w:val="21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eastAsia="宋体" w:cs="Segoe UI"/>
                      <w:color w:val="404040"/>
                      <w:kern w:val="0"/>
                      <w:szCs w:val="21"/>
                    </w:rPr>
                  </m:ctrlPr>
                </m:sSubPr>
                <m:e>
                  <m:r>
                    <m:rPr/>
                    <w:rPr>
                      <w:rFonts w:ascii="Cambria Math" w:hAnsi="Cambria Math" w:eastAsia="宋体" w:cs="Segoe UI"/>
                      <w:color w:val="404040"/>
                      <w:kern w:val="0"/>
                      <w:szCs w:val="21"/>
                    </w:rPr>
                    <m:t>x</m:t>
                  </m:r>
                </m:e>
                <m:sub>
                  <m:r>
                    <m:rPr/>
                    <w:rPr>
                      <w:rFonts w:ascii="Cambria Math" w:hAnsi="Cambria Math" w:eastAsia="宋体" w:cs="Segoe UI"/>
                      <w:color w:val="404040"/>
                      <w:kern w:val="0"/>
                      <w:szCs w:val="21"/>
                    </w:rPr>
                    <m:t>i</m:t>
                  </m:r>
                </m:sub>
              </m:sSub>
              <m:r>
                <m:rPr/>
                <w:rPr>
                  <w:rFonts w:ascii="Cambria Math" w:hAnsi="Cambria Math" w:eastAsia="宋体" w:cs="Segoe UI"/>
                  <w:color w:val="404040"/>
                  <w:kern w:val="0"/>
                  <w:szCs w:val="21"/>
                </w:rPr>
                <m:t>,</m:t>
              </m:r>
              <m:sSub>
                <m:sSubPr>
                  <m:ctrlPr>
                    <w:rPr>
                      <w:rFonts w:ascii="Cambria Math" w:hAnsi="Cambria Math" w:eastAsia="宋体" w:cs="Segoe UI"/>
                      <w:color w:val="404040"/>
                      <w:kern w:val="0"/>
                      <w:szCs w:val="21"/>
                    </w:rPr>
                  </m:ctrlPr>
                </m:sSubPr>
                <m:e>
                  <m:r>
                    <m:rPr/>
                    <w:rPr>
                      <w:rFonts w:ascii="Cambria Math" w:hAnsi="Cambria Math" w:eastAsia="宋体" w:cs="Segoe UI"/>
                      <w:color w:val="404040"/>
                      <w:kern w:val="0"/>
                      <w:szCs w:val="21"/>
                    </w:rPr>
                    <m:t>x</m:t>
                  </m:r>
                </m:e>
                <m:sub>
                  <m:r>
                    <m:rPr/>
                    <w:rPr>
                      <w:rFonts w:ascii="Cambria Math" w:hAnsi="Cambria Math" w:eastAsia="宋体" w:cs="Segoe UI"/>
                      <w:color w:val="404040"/>
                      <w:kern w:val="0"/>
                      <w:szCs w:val="21"/>
                    </w:rPr>
                    <m:t>j</m:t>
                  </m:r>
                </m:sub>
              </m:sSub>
            </m:e>
          </m:d>
          <m:r>
            <m:rPr/>
            <w:rPr>
              <w:rFonts w:ascii="Cambria Math" w:hAnsi="Cambria Math" w:eastAsia="宋体" w:cs="Segoe UI"/>
              <w:color w:val="404040"/>
              <w:kern w:val="0"/>
              <w:szCs w:val="21"/>
            </w:rPr>
            <m:t>=</m:t>
          </m:r>
          <m:sSub>
            <m:sSubPr>
              <m:ctrlPr>
                <w:rPr>
                  <w:rFonts w:ascii="Cambria Math" w:hAnsi="Cambria Math" w:eastAsia="宋体" w:cs="Segoe UI"/>
                  <w:color w:val="404040"/>
                  <w:kern w:val="0"/>
                  <w:szCs w:val="21"/>
                </w:rPr>
              </m:ctrlPr>
            </m:sSubPr>
            <m:e>
              <m:r>
                <m:rPr/>
                <w:rPr>
                  <w:rFonts w:ascii="Cambria Math" w:hAnsi="Cambria Math" w:eastAsia="宋体" w:cs="Segoe UI"/>
                  <w:color w:val="404040"/>
                  <w:kern w:val="0"/>
                  <w:szCs w:val="21"/>
                </w:rPr>
                <m:t>x</m:t>
              </m:r>
            </m:e>
            <m:sub>
              <m:r>
                <m:rPr/>
                <w:rPr>
                  <w:rFonts w:ascii="Cambria Math" w:hAnsi="Cambria Math" w:eastAsia="宋体" w:cs="Segoe UI"/>
                  <w:color w:val="404040"/>
                  <w:kern w:val="0"/>
                  <w:szCs w:val="21"/>
                </w:rPr>
                <m:t>i</m:t>
              </m:r>
            </m:sub>
          </m:sSub>
          <m:r>
            <m:rPr/>
            <w:rPr>
              <w:rFonts w:ascii="Cambria Math" w:hAnsi="Cambria Math" w:eastAsia="宋体" w:cs="Segoe UI"/>
              <w:color w:val="404040"/>
              <w:kern w:val="0"/>
              <w:szCs w:val="21"/>
            </w:rPr>
            <m:t>⋅</m:t>
          </m:r>
          <m:sSub>
            <m:sSubPr>
              <m:ctrlPr>
                <w:rPr>
                  <w:rFonts w:ascii="Cambria Math" w:hAnsi="Cambria Math" w:eastAsia="宋体" w:cs="Segoe UI"/>
                  <w:color w:val="404040"/>
                  <w:kern w:val="0"/>
                  <w:szCs w:val="21"/>
                </w:rPr>
              </m:ctrlPr>
            </m:sSubPr>
            <m:e>
              <m:r>
                <m:rPr/>
                <w:rPr>
                  <w:rFonts w:ascii="Cambria Math" w:hAnsi="Cambria Math" w:eastAsia="宋体" w:cs="Segoe UI"/>
                  <w:color w:val="404040"/>
                  <w:kern w:val="0"/>
                  <w:szCs w:val="21"/>
                </w:rPr>
                <m:t>x</m:t>
              </m:r>
            </m:e>
            <m:sub>
              <m:r>
                <m:rPr/>
                <w:rPr>
                  <w:rFonts w:ascii="Cambria Math" w:hAnsi="Cambria Math" w:eastAsia="宋体" w:cs="Segoe UI"/>
                  <w:color w:val="404040"/>
                  <w:kern w:val="0"/>
                  <w:szCs w:val="21"/>
                </w:rPr>
                <m:t>j</m:t>
              </m:r>
            </m:sub>
          </m:sSub>
        </m:oMath>
      </m:oMathPara>
    </w:p>
    <w:p>
      <w:pPr>
        <w:widowControl/>
        <w:numPr>
          <w:ilvl w:val="1"/>
          <w:numId w:val="7"/>
        </w:numPr>
        <w:spacing w:after="100" w:afterAutospacing="true"/>
        <w:jc w:val="left"/>
        <w:rPr>
          <w:rFonts w:ascii="Segoe UI" w:hAnsi="Segoe UI" w:eastAsia="宋体" w:cs="Segoe UI"/>
          <w:color w:val="404040"/>
          <w:kern w:val="0"/>
          <w:szCs w:val="21"/>
        </w:rPr>
      </w:pPr>
      <w:r>
        <w:rPr>
          <w:rFonts w:ascii="Segoe UI" w:hAnsi="Segoe UI" w:eastAsia="宋体" w:cs="Segoe UI"/>
          <w:color w:val="404040"/>
          <w:kern w:val="0"/>
          <w:szCs w:val="21"/>
        </w:rPr>
        <w:t>多项式核：</w:t>
      </w:r>
      <m:oMathPara>
        <m:oMath>
          <m:r>
            <m:rPr/>
            <w:rPr>
              <w:rFonts w:ascii="Cambria Math" w:hAnsi="Cambria Math" w:eastAsia="宋体" w:cs="Segoe UI"/>
              <w:color w:val="404040"/>
              <w:kern w:val="0"/>
              <w:szCs w:val="21"/>
            </w:rPr>
            <m:t>K</m:t>
          </m:r>
          <m:d>
            <m:dPr>
              <m:ctrlPr>
                <w:rPr>
                  <w:rFonts w:ascii="Cambria Math" w:hAnsi="Cambria Math" w:eastAsia="宋体" w:cs="Segoe UI"/>
                  <w:color w:val="404040"/>
                  <w:kern w:val="0"/>
                  <w:szCs w:val="21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eastAsia="宋体" w:cs="Segoe UI"/>
                      <w:color w:val="404040"/>
                      <w:kern w:val="0"/>
                      <w:szCs w:val="21"/>
                    </w:rPr>
                  </m:ctrlPr>
                </m:sSubPr>
                <m:e>
                  <m:r>
                    <m:rPr/>
                    <w:rPr>
                      <w:rFonts w:ascii="Cambria Math" w:hAnsi="Cambria Math" w:eastAsia="宋体" w:cs="Segoe UI"/>
                      <w:color w:val="404040"/>
                      <w:kern w:val="0"/>
                      <w:szCs w:val="21"/>
                    </w:rPr>
                    <m:t>x</m:t>
                  </m:r>
                </m:e>
                <m:sub>
                  <m:r>
                    <m:rPr/>
                    <w:rPr>
                      <w:rFonts w:ascii="Cambria Math" w:hAnsi="Cambria Math" w:eastAsia="宋体" w:cs="Segoe UI"/>
                      <w:color w:val="404040"/>
                      <w:kern w:val="0"/>
                      <w:szCs w:val="21"/>
                    </w:rPr>
                    <m:t>i</m:t>
                  </m:r>
                </m:sub>
              </m:sSub>
              <m:r>
                <m:rPr/>
                <w:rPr>
                  <w:rFonts w:ascii="Cambria Math" w:hAnsi="Cambria Math" w:eastAsia="宋体" w:cs="Segoe UI"/>
                  <w:color w:val="404040"/>
                  <w:kern w:val="0"/>
                  <w:szCs w:val="21"/>
                </w:rPr>
                <m:t>,</m:t>
              </m:r>
              <m:sSub>
                <m:sSubPr>
                  <m:ctrlPr>
                    <w:rPr>
                      <w:rFonts w:ascii="Cambria Math" w:hAnsi="Cambria Math" w:eastAsia="宋体" w:cs="Segoe UI"/>
                      <w:color w:val="404040"/>
                      <w:kern w:val="0"/>
                      <w:szCs w:val="21"/>
                    </w:rPr>
                  </m:ctrlPr>
                </m:sSubPr>
                <m:e>
                  <m:r>
                    <m:rPr/>
                    <w:rPr>
                      <w:rFonts w:ascii="Cambria Math" w:hAnsi="Cambria Math" w:eastAsia="宋体" w:cs="Segoe UI"/>
                      <w:color w:val="404040"/>
                      <w:kern w:val="0"/>
                      <w:szCs w:val="21"/>
                    </w:rPr>
                    <m:t>x</m:t>
                  </m:r>
                </m:e>
                <m:sub>
                  <m:r>
                    <m:rPr/>
                    <w:rPr>
                      <w:rFonts w:ascii="Cambria Math" w:hAnsi="Cambria Math" w:eastAsia="宋体" w:cs="Segoe UI"/>
                      <w:color w:val="404040"/>
                      <w:kern w:val="0"/>
                      <w:szCs w:val="21"/>
                    </w:rPr>
                    <m:t>j</m:t>
                  </m:r>
                </m:sub>
              </m:sSub>
            </m:e>
          </m:d>
          <m:r>
            <m:rPr/>
            <w:rPr>
              <w:rFonts w:ascii="Cambria Math" w:hAnsi="Cambria Math" w:eastAsia="宋体" w:cs="Segoe UI"/>
              <w:color w:val="404040"/>
              <w:kern w:val="0"/>
              <w:szCs w:val="21"/>
            </w:rPr>
            <m:t>=</m:t>
          </m:r>
          <m:sSup>
            <m:sSupPr>
              <m:ctrlPr>
                <w:rPr>
                  <w:rFonts w:ascii="Cambria Math" w:hAnsi="Cambria Math" w:eastAsia="宋体" w:cs="Segoe UI"/>
                  <w:color w:val="404040"/>
                  <w:kern w:val="0"/>
                  <w:szCs w:val="21"/>
                </w:rPr>
              </m:ctrlPr>
            </m:sSupPr>
            <m:e>
              <m:d>
                <m:dPr>
                  <m:ctrlPr>
                    <w:rPr>
                      <w:rFonts w:ascii="Cambria Math" w:hAnsi="Cambria Math" w:eastAsia="宋体" w:cs="Segoe UI"/>
                      <w:color w:val="404040"/>
                      <w:kern w:val="0"/>
                      <w:szCs w:val="21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eastAsia="宋体" w:cs="Segoe UI"/>
                          <w:color w:val="404040"/>
                          <w:kern w:val="0"/>
                          <w:szCs w:val="21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宋体" w:cs="Segoe UI"/>
                          <w:color w:val="404040"/>
                          <w:kern w:val="0"/>
                          <w:szCs w:val="21"/>
                        </w:rPr>
                        <m:t>x</m:t>
                      </m:r>
                    </m:e>
                    <m:sub>
                      <m:r>
                        <m:rPr/>
                        <w:rPr>
                          <w:rFonts w:ascii="Cambria Math" w:hAnsi="Cambria Math" w:eastAsia="宋体" w:cs="Segoe UI"/>
                          <w:color w:val="404040"/>
                          <w:kern w:val="0"/>
                          <w:szCs w:val="21"/>
                        </w:rPr>
                        <m:t>i</m:t>
                      </m:r>
                    </m:sub>
                  </m:sSub>
                  <m:r>
                    <m:rPr/>
                    <w:rPr>
                      <w:rFonts w:ascii="Cambria Math" w:hAnsi="Cambria Math" w:eastAsia="宋体" w:cs="Segoe UI"/>
                      <w:color w:val="404040"/>
                      <w:kern w:val="0"/>
                      <w:szCs w:val="21"/>
                    </w:rPr>
                    <m:t>⋅</m:t>
                  </m:r>
                  <m:sSub>
                    <m:sSubPr>
                      <m:ctrlPr>
                        <w:rPr>
                          <w:rFonts w:ascii="Cambria Math" w:hAnsi="Cambria Math" w:eastAsia="宋体" w:cs="Segoe UI"/>
                          <w:color w:val="404040"/>
                          <w:kern w:val="0"/>
                          <w:szCs w:val="21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宋体" w:cs="Segoe UI"/>
                          <w:color w:val="404040"/>
                          <w:kern w:val="0"/>
                          <w:szCs w:val="21"/>
                        </w:rPr>
                        <m:t>x</m:t>
                      </m:r>
                    </m:e>
                    <m:sub>
                      <m:r>
                        <m:rPr/>
                        <w:rPr>
                          <w:rFonts w:ascii="Cambria Math" w:hAnsi="Cambria Math" w:eastAsia="宋体" w:cs="Segoe UI"/>
                          <w:color w:val="404040"/>
                          <w:kern w:val="0"/>
                          <w:szCs w:val="21"/>
                        </w:rPr>
                        <m:t>j</m:t>
                      </m:r>
                    </m:sub>
                  </m:sSub>
                  <m:r>
                    <m:rPr/>
                    <w:rPr>
                      <w:rFonts w:ascii="Cambria Math" w:hAnsi="Cambria Math" w:eastAsia="宋体" w:cs="Segoe UI"/>
                      <w:color w:val="404040"/>
                      <w:kern w:val="0"/>
                      <w:szCs w:val="21"/>
                    </w:rPr>
                    <m:t>+C</m:t>
                  </m:r>
                </m:e>
              </m:d>
            </m:e>
            <m:sup>
              <m:r>
                <m:rPr/>
                <w:rPr>
                  <w:rFonts w:ascii="Cambria Math" w:hAnsi="Cambria Math" w:eastAsia="宋体" w:cs="Segoe UI"/>
                  <w:color w:val="404040"/>
                  <w:kern w:val="0"/>
                  <w:szCs w:val="21"/>
                </w:rPr>
                <m:t>d</m:t>
              </m:r>
            </m:sup>
          </m:sSup>
        </m:oMath>
      </m:oMathPara>
    </w:p>
    <w:p>
      <w:pPr>
        <w:widowControl/>
        <w:numPr>
          <w:ilvl w:val="1"/>
          <w:numId w:val="7"/>
        </w:numPr>
        <w:spacing w:after="100" w:afterAutospacing="true"/>
        <w:jc w:val="left"/>
        <w:rPr>
          <w:rFonts w:ascii="Segoe UI" w:hAnsi="Segoe UI" w:eastAsia="宋体" w:cs="Segoe UI"/>
          <w:color w:val="404040"/>
          <w:kern w:val="0"/>
          <w:szCs w:val="21"/>
        </w:rPr>
      </w:pPr>
      <w:r>
        <w:rPr>
          <w:noProof/>
          <w:szCs w:val="21"/>
        </w:rPr>
        <w:drawing>
          <wp:anchor distT="0" distB="0" distL="114300" distR="114300" simplePos="false" relativeHeight="251642880" behindDoc="false" locked="false" layoutInCell="true" allowOverlap="true">
            <wp:simplePos x="0" y="0"/>
            <wp:positionH relativeFrom="column">
              <wp:posOffset>1517650</wp:posOffset>
            </wp:positionH>
            <wp:positionV relativeFrom="paragraph">
              <wp:posOffset>3175</wp:posOffset>
            </wp:positionV>
            <wp:extent cx="2127250" cy="306070"/>
            <wp:effectExtent l="0" t="0" r="6350" b="0"/>
            <wp:wrapSquare wrapText="bothSides"/>
            <wp:docPr id="17" name="图片 2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8" name=""/>
                    <pic:cNvPicPr/>
                  </pic:nvPicPr>
                  <pic:blipFill>
                    <a:blip r:embed="rId10">
                      <a:extLst>
                        <a:ext uri="{28A0092B-C50C-407E-A947-70E740481C1C}"/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7250" cy="306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Segoe UI" w:hAnsi="Segoe UI" w:eastAsia="宋体" w:cs="Segoe UI"/>
          <w:color w:val="404040"/>
          <w:kern w:val="0"/>
          <w:szCs w:val="21"/>
        </w:rPr>
        <w:t>高斯核（RBF）：</w:t>
      </w:r>
    </w:p>
    <w:p>
      <w:pPr>
        <w:pStyle w:val="000006"/>
        <w:numPr>
          <w:ilvl w:val="0"/>
          <w:numId w:val="5"/>
        </w:numPr>
        <w:shd w:val="clear" w:color="auto" w:fill="FCFCFC"/>
        <w:spacing w:beforeAutospacing="false" w:line="400" w:lineRule="exact"/>
        <w:textAlignment w:val="baseline"/>
        <w:rPr>
          <w:rStyle w:val="a6"/>
          <w:rFonts w:hint="default"/>
          <w:b/>
          <w:bCs w:val="false"/>
          <w:sz w:val="24"/>
          <w:szCs w:val="21"/>
        </w:rPr>
      </w:pPr>
      <w:r>
        <w:rPr>
          <w:rStyle w:val="000010"/>
          <w:b/>
          <w:bCs w:val="false"/>
          <w:sz w:val="24"/>
          <w:szCs w:val="21"/>
        </w:rPr>
        <w:t>关键概念</w:t>
      </w:r>
    </w:p>
    <w:p>
      <w:pPr>
        <w:pStyle w:val="000019"/>
        <w:widowControl/>
        <w:numPr>
          <w:ilvl w:val="0"/>
          <w:numId w:val="8"/>
        </w:numPr>
        <w:spacing w:after="100" w:afterAutospacing="true"/>
        <w:ind w:firstLineChars="0"/>
        <w:jc w:val="left"/>
        <w:rPr>
          <w:rFonts w:ascii="Segoe UI" w:hAnsi="Segoe UI" w:eastAsia="宋体" w:cs="Segoe UI"/>
          <w:color w:val="404040"/>
          <w:kern w:val="0"/>
          <w:szCs w:val="21"/>
        </w:rPr>
      </w:pPr>
      <w:r>
        <w:rPr>
          <w:rFonts w:ascii="Segoe UI" w:hAnsi="Segoe UI" w:eastAsia="宋体" w:cs="Segoe UI"/>
          <w:b/>
          <w:bCs/>
          <w:color w:val="404040"/>
          <w:kern w:val="0"/>
          <w:szCs w:val="21"/>
        </w:rPr>
        <w:t>支持向量</w:t>
      </w:r>
      <w:r>
        <w:rPr>
          <w:rFonts w:ascii="Segoe UI" w:hAnsi="Segoe UI" w:eastAsia="宋体" w:cs="Segoe UI"/>
          <w:color w:val="404040"/>
          <w:kern w:val="0"/>
          <w:szCs w:val="21"/>
        </w:rPr>
        <w:t>：距离超平面最近的样本点，决定了超平面的位置和方向。</w:t>
      </w:r>
    </w:p>
    <w:p>
      <w:pPr>
        <w:pStyle w:val="000019"/>
        <w:widowControl/>
        <w:numPr>
          <w:ilvl w:val="0"/>
          <w:numId w:val="8"/>
        </w:numPr>
        <w:spacing w:after="100" w:afterAutospacing="true"/>
        <w:ind w:firstLineChars="0"/>
        <w:jc w:val="left"/>
        <w:rPr>
          <w:rFonts w:ascii="Segoe UI" w:hAnsi="Segoe UI" w:eastAsia="宋体" w:cs="Segoe UI"/>
          <w:color w:val="404040"/>
          <w:kern w:val="0"/>
          <w:szCs w:val="21"/>
        </w:rPr>
      </w:pPr>
      <w:r>
        <w:rPr>
          <w:rFonts w:ascii="Segoe UI" w:hAnsi="Segoe UI" w:eastAsia="宋体" w:cs="Segoe UI"/>
          <w:b/>
          <w:bCs/>
          <w:color w:val="404040"/>
          <w:kern w:val="0"/>
          <w:szCs w:val="21"/>
        </w:rPr>
        <w:t>对偶问题</w:t>
      </w:r>
      <w:r>
        <w:rPr>
          <w:rFonts w:ascii="Segoe UI" w:hAnsi="Segoe UI" w:eastAsia="宋体" w:cs="Segoe UI"/>
          <w:color w:val="404040"/>
          <w:kern w:val="0"/>
          <w:szCs w:val="21"/>
        </w:rPr>
        <w:t>：通过拉格朗日乘数法将原问题转化为对偶形式，简化计算并支持核技巧。</w:t>
      </w:r>
    </w:p>
    <w:p>
      <w:pPr>
        <w:pStyle w:val="000019"/>
        <w:widowControl/>
        <w:spacing w:after="100" w:afterAutospacing="true"/>
        <w:ind w:left="420" w:firstLine="0" w:firstLineChars="0"/>
        <w:jc w:val="center"/>
        <w:rPr>
          <w:rFonts w:ascii="Segoe UI" w:hAnsi="Segoe UI" w:eastAsia="宋体" w:cs="Segoe UI"/>
          <w:color w:val="404040"/>
          <w:kern w:val="0"/>
          <w:szCs w:val="21"/>
        </w:rPr>
      </w:pPr>
      <w:r>
        <w:rPr>
          <w:noProof/>
        </w:rPr>
        <w:drawing>
          <wp:inline distT="0" distB="0" distL="0" distR="0">
            <wp:extent cx="3236614" cy="1716115"/>
            <wp:effectExtent l="0" t="0" r="1905" b="0"/>
            <wp:docPr id="20" name="图片 3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45223" cy="172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000019"/>
        <w:widowControl/>
        <w:numPr>
          <w:ilvl w:val="0"/>
          <w:numId w:val="8"/>
        </w:numPr>
        <w:spacing w:after="100" w:afterAutospacing="true"/>
        <w:ind w:firstLineChars="0"/>
        <w:jc w:val="left"/>
        <w:rPr>
          <w:rFonts w:ascii="Segoe UI" w:hAnsi="Segoe UI" w:eastAsia="宋体" w:cs="Segoe UI"/>
          <w:color w:val="404040"/>
          <w:kern w:val="0"/>
          <w:szCs w:val="21"/>
        </w:rPr>
      </w:pPr>
      <w:r>
        <w:rPr>
          <w:rFonts w:ascii="Segoe UI" w:hAnsi="Segoe UI" w:eastAsia="宋体" w:cs="Segoe UI"/>
          <w:b/>
          <w:bCs/>
          <w:color w:val="404040"/>
          <w:kern w:val="0"/>
          <w:szCs w:val="21"/>
        </w:rPr>
        <w:t>KKT条件</w:t>
      </w:r>
      <w:r>
        <w:rPr>
          <w:rFonts w:ascii="Segoe UI" w:hAnsi="Segoe UI" w:eastAsia="宋体" w:cs="Segoe UI"/>
          <w:color w:val="404040"/>
          <w:kern w:val="0"/>
          <w:szCs w:val="21"/>
        </w:rPr>
        <w:t>：优化问题的解需满足的充要条件，用于确定支持向量。</w:t>
      </w:r>
    </w:p>
    <w:p>
      <w:pPr>
        <w:pStyle w:val="000019"/>
        <w:widowControl/>
        <w:spacing w:after="100" w:afterAutospacing="true"/>
        <w:ind w:left="420" w:firstLine="0" w:firstLineChars="0"/>
        <w:jc w:val="center"/>
        <w:rPr>
          <w:rFonts w:ascii="Segoe UI" w:hAnsi="Segoe UI" w:eastAsia="宋体" w:cs="Segoe UI"/>
          <w:color w:val="404040"/>
          <w:kern w:val="0"/>
          <w:szCs w:val="21"/>
        </w:rPr>
      </w:pPr>
      <w:r>
        <w:rPr>
          <w:noProof/>
        </w:rPr>
        <w:drawing>
          <wp:inline distT="0" distB="0" distL="0" distR="0">
            <wp:extent cx="3372416" cy="1109657"/>
            <wp:effectExtent l="0" t="0" r="0" b="0"/>
            <wp:docPr id="23" name="图片 3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96356" cy="1117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000006"/>
        <w:numPr>
          <w:ilvl w:val="0"/>
          <w:numId w:val="5"/>
        </w:numPr>
        <w:shd w:val="clear" w:color="auto" w:fill="FCFCFC"/>
        <w:spacing w:beforeAutospacing="false" w:line="400" w:lineRule="exact"/>
        <w:textAlignment w:val="baseline"/>
        <w:rPr>
          <w:rStyle w:val="a6"/>
          <w:rFonts w:hint="default"/>
          <w:bCs w:val="false"/>
          <w:sz w:val="24"/>
          <w:szCs w:val="21"/>
        </w:rPr>
      </w:pPr>
      <w:r>
        <w:rPr>
          <w:rStyle w:val="000010"/>
          <w:b/>
          <w:bCs w:val="false"/>
          <w:sz w:val="24"/>
          <w:szCs w:val="21"/>
        </w:rPr>
        <w:t>训练与求解</w:t>
      </w:r>
    </w:p>
    <w:p>
      <w:pPr>
        <w:pStyle w:val="00000f"/>
        <w:widowControl/>
        <w:numPr>
          <w:ilvl w:val="0"/>
          <w:numId w:val="9"/>
        </w:numPr>
        <w:spacing w:beforeAutospacing="false" w:afterAutospacing="false"/>
        <w:rPr>
          <w:rFonts w:ascii="Segoe UI" w:hAnsi="Segoe UI" w:cs="Segoe UI"/>
          <w:color w:val="404040"/>
          <w:sz w:val="21"/>
          <w:szCs w:val="21"/>
        </w:rPr>
      </w:pPr>
      <w:r>
        <w:rPr>
          <w:rStyle w:val="000010"/>
          <w:rFonts w:ascii="Segoe UI" w:hAnsi="Segoe UI" w:cs="Segoe UI"/>
          <w:color w:val="404040"/>
          <w:sz w:val="21"/>
          <w:szCs w:val="21"/>
        </w:rPr>
        <w:t>序列最小优化（SMO）</w:t>
      </w:r>
      <w:r>
        <w:rPr>
          <w:rFonts w:ascii="Segoe UI" w:hAnsi="Segoe UI" w:cs="Segoe UI"/>
          <w:color w:val="404040"/>
          <w:sz w:val="21"/>
          <w:szCs w:val="21"/>
        </w:rPr>
        <w:t>：一种高效算法，通过分解大问题为小规模二次规划问题迭代求解。</w:t>
      </w:r>
    </w:p>
    <w:p>
      <w:pPr>
        <w:pStyle w:val="00000f"/>
        <w:widowControl/>
        <w:spacing w:beforeAutospacing="false" w:afterAutospacing="false"/>
        <w:ind w:left="420"/>
        <w:jc w:val="center"/>
        <w:rPr>
          <w:rFonts w:ascii="Segoe UI" w:hAnsi="Segoe UI" w:cs="Segoe UI"/>
          <w:color w:val="404040"/>
          <w:sz w:val="21"/>
          <w:szCs w:val="21"/>
        </w:rPr>
      </w:pPr>
      <w:r>
        <w:rPr>
          <w:noProof/>
        </w:rPr>
        <w:drawing>
          <wp:inline distT="0" distB="0" distL="0" distR="0">
            <wp:extent cx="2869948" cy="988899"/>
            <wp:effectExtent l="0" t="0" r="6985" b="1905"/>
            <wp:docPr id="26" name="图片 3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94587" cy="997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00000f"/>
        <w:widowControl/>
        <w:numPr>
          <w:ilvl w:val="0"/>
          <w:numId w:val="9"/>
        </w:numPr>
        <w:spacing w:beforeAutospacing="false" w:afterAutospacing="false"/>
        <w:rPr>
          <w:rFonts w:ascii="Segoe UI" w:hAnsi="Segoe UI" w:cs="Segoe UI"/>
          <w:color w:val="404040"/>
          <w:sz w:val="21"/>
          <w:szCs w:val="21"/>
        </w:rPr>
      </w:pPr>
      <w:r>
        <w:rPr>
          <w:rStyle w:val="000010"/>
          <w:rFonts w:ascii="Segoe UI" w:hAnsi="Segoe UI" w:cs="Segoe UI"/>
          <w:color w:val="404040"/>
          <w:sz w:val="21"/>
          <w:szCs w:val="21"/>
        </w:rPr>
        <w:t>核矩阵计算</w:t>
      </w:r>
      <w:r>
        <w:rPr>
          <w:rFonts w:ascii="Segoe UI" w:hAnsi="Segoe UI" w:cs="Segoe UI"/>
          <w:color w:val="404040"/>
          <w:sz w:val="21"/>
          <w:szCs w:val="21"/>
        </w:rPr>
        <w:t>：核函数的选择直接影响模型性能，需根据数据特性调整参数（如高斯核的 </w:t>
      </w:r>
      <w:r>
        <w:rPr>
          <w:rStyle w:val="00001d"/>
          <w:rFonts w:ascii="Times New Roman" w:hAnsi="Times New Roman"/>
          <w:color w:val="404040"/>
          <w:sz w:val="21"/>
          <w:szCs w:val="21"/>
          <w:bdr w:val="none" w:color="auto" w:sz="0" w:space="0" w:frame="true"/>
        </w:rPr>
        <w:t>γ</w:t>
      </w:r>
      <w:r>
        <w:rPr>
          <w:rFonts w:ascii="Segoe UI" w:hAnsi="Segoe UI" w:cs="Segoe UI"/>
          <w:color w:val="404040"/>
          <w:sz w:val="21"/>
          <w:szCs w:val="21"/>
        </w:rPr>
        <w:t>）。</w:t>
      </w:r>
    </w:p>
    <w:p>
      <w:pPr>
        <w:pStyle w:val="000006"/>
        <w:numPr>
          <w:ilvl w:val="0"/>
          <w:numId w:val="5"/>
        </w:numPr>
        <w:shd w:val="clear" w:color="auto" w:fill="FCFCFC"/>
        <w:spacing w:beforeAutospacing="false" w:line="400" w:lineRule="exact"/>
        <w:textAlignment w:val="baseline"/>
        <w:rPr>
          <w:rStyle w:val="a6"/>
          <w:rFonts w:hint="default"/>
          <w:bCs w:val="false"/>
          <w:sz w:val="24"/>
          <w:szCs w:val="21"/>
        </w:rPr>
      </w:pPr>
      <w:r>
        <w:rPr>
          <w:rStyle w:val="000010"/>
          <w:b/>
          <w:bCs w:val="false"/>
          <w:sz w:val="24"/>
          <w:szCs w:val="21"/>
        </w:rPr>
        <w:t>优缺点</w:t>
      </w:r>
    </w:p>
    <w:p>
      <w:pPr>
        <w:pStyle w:val="000019"/>
        <w:numPr>
          <w:ilvl w:val="0"/>
          <w:numId w:val="10"/>
        </w:numPr>
        <w:ind w:firstLineChars="0"/>
        <w:rPr/>
      </w:pPr>
      <w:r>
        <w:rPr>
          <w:rStyle w:val="000010"/>
          <w:rFonts w:ascii="Segoe UI" w:hAnsi="Segoe UI" w:cs="Segoe UI"/>
          <w:b w:val="false"/>
          <w:bCs/>
          <w:color w:val="404040"/>
          <w:szCs w:val="21"/>
        </w:rPr>
        <w:t>优点</w:t>
      </w:r>
      <w:r>
        <w:rPr/>
        <w:t>：</w:t>
      </w:r>
    </w:p>
    <w:p>
      <w:pPr>
        <w:pStyle w:val="00000f"/>
        <w:widowControl/>
        <w:numPr>
          <w:ilvl w:val="0"/>
          <w:numId w:val="11"/>
        </w:numPr>
        <w:spacing w:beforeAutospacing="false" w:afterAutospacing="false"/>
        <w:rPr>
          <w:rFonts w:ascii="Segoe UI" w:hAnsi="Segoe UI" w:cs="Segoe UI"/>
          <w:color w:val="404040"/>
          <w:sz w:val="21"/>
          <w:szCs w:val="21"/>
        </w:rPr>
      </w:pPr>
      <w:r>
        <w:rPr>
          <w:rFonts w:ascii="Segoe UI" w:hAnsi="Segoe UI" w:cs="Segoe UI"/>
          <w:color w:val="404040"/>
          <w:sz w:val="21"/>
          <w:szCs w:val="21"/>
        </w:rPr>
        <w:t>在高维空间中表现优异，适合小样本数据。</w:t>
      </w:r>
    </w:p>
    <w:p>
      <w:pPr>
        <w:pStyle w:val="00000f"/>
        <w:widowControl/>
        <w:numPr>
          <w:ilvl w:val="0"/>
          <w:numId w:val="11"/>
        </w:numPr>
        <w:spacing w:beforeAutospacing="false" w:afterAutospacing="false"/>
        <w:rPr>
          <w:rFonts w:ascii="Segoe UI" w:hAnsi="Segoe UI" w:cs="Segoe UI"/>
          <w:color w:val="404040"/>
          <w:sz w:val="21"/>
          <w:szCs w:val="21"/>
        </w:rPr>
      </w:pPr>
      <w:r>
        <w:rPr>
          <w:rFonts w:ascii="Segoe UI" w:hAnsi="Segoe UI" w:cs="Segoe UI"/>
          <w:color w:val="404040"/>
          <w:sz w:val="21"/>
          <w:szCs w:val="21"/>
        </w:rPr>
        <w:t>通过核技巧灵活处理非线性问题。</w:t>
      </w:r>
    </w:p>
    <w:p>
      <w:pPr>
        <w:pStyle w:val="00000f"/>
        <w:widowControl/>
        <w:numPr>
          <w:ilvl w:val="0"/>
          <w:numId w:val="11"/>
        </w:numPr>
        <w:spacing w:beforeAutospacing="false" w:afterAutospacing="false"/>
        <w:rPr>
          <w:rFonts w:ascii="Segoe UI" w:hAnsi="Segoe UI" w:cs="Segoe UI"/>
          <w:color w:val="404040"/>
          <w:sz w:val="21"/>
          <w:szCs w:val="21"/>
        </w:rPr>
      </w:pPr>
      <w:r>
        <w:rPr>
          <w:rFonts w:ascii="Segoe UI" w:hAnsi="Segoe UI" w:cs="Segoe UI"/>
          <w:color w:val="404040"/>
          <w:sz w:val="21"/>
          <w:szCs w:val="21"/>
        </w:rPr>
        <w:t>依赖支持向量而非全部数据，内存效率高。</w:t>
      </w:r>
    </w:p>
    <w:p>
      <w:pPr>
        <w:pStyle w:val="000019"/>
        <w:numPr>
          <w:ilvl w:val="0"/>
          <w:numId w:val="12"/>
        </w:numPr>
        <w:ind w:firstLineChars="0"/>
        <w:rPr/>
      </w:pPr>
      <w:r>
        <w:rPr>
          <w:rStyle w:val="000010"/>
          <w:rFonts w:ascii="Segoe UI" w:hAnsi="Segoe UI" w:cs="Segoe UI"/>
          <w:b w:val="false"/>
          <w:bCs/>
          <w:color w:val="404040"/>
          <w:szCs w:val="21"/>
        </w:rPr>
        <w:t>缺点</w:t>
      </w:r>
      <w:r>
        <w:rPr/>
        <w:t>：</w:t>
      </w:r>
    </w:p>
    <w:p>
      <w:pPr>
        <w:pStyle w:val="00000f"/>
        <w:widowControl/>
        <w:numPr>
          <w:ilvl w:val="0"/>
          <w:numId w:val="13"/>
        </w:numPr>
        <w:spacing w:beforeAutospacing="false" w:afterAutospacing="false"/>
        <w:rPr>
          <w:rFonts w:ascii="Segoe UI" w:hAnsi="Segoe UI" w:cs="Segoe UI"/>
          <w:color w:val="404040"/>
          <w:sz w:val="21"/>
          <w:szCs w:val="21"/>
        </w:rPr>
      </w:pPr>
      <w:r>
        <w:rPr>
          <w:rFonts w:ascii="Segoe UI" w:hAnsi="Segoe UI" w:cs="Segoe UI"/>
          <w:color w:val="404040"/>
          <w:sz w:val="21"/>
          <w:szCs w:val="21"/>
        </w:rPr>
        <w:t>大规模数据训练速度较慢。</w:t>
      </w:r>
    </w:p>
    <w:p>
      <w:pPr>
        <w:pStyle w:val="00000f"/>
        <w:widowControl/>
        <w:numPr>
          <w:ilvl w:val="0"/>
          <w:numId w:val="13"/>
        </w:numPr>
        <w:spacing w:beforeAutospacing="false" w:afterAutospacing="false"/>
        <w:rPr>
          <w:rFonts w:ascii="Segoe UI" w:hAnsi="Segoe UI" w:cs="Segoe UI"/>
          <w:color w:val="404040"/>
          <w:sz w:val="21"/>
          <w:szCs w:val="21"/>
        </w:rPr>
      </w:pPr>
      <w:r>
        <w:rPr>
          <w:rFonts w:ascii="Segoe UI" w:hAnsi="Segoe UI" w:cs="Segoe UI"/>
          <w:color w:val="404040"/>
          <w:sz w:val="21"/>
          <w:szCs w:val="21"/>
        </w:rPr>
        <w:t>对参数（如 </w:t>
      </w:r>
      <w:r>
        <w:rPr>
          <w:rStyle w:val="00001d"/>
          <w:rFonts w:ascii="Times New Roman" w:hAnsi="Times New Roman"/>
          <w:color w:val="404040"/>
          <w:sz w:val="21"/>
          <w:szCs w:val="21"/>
          <w:bdr w:val="none" w:color="auto" w:sz="0" w:space="0" w:frame="true"/>
        </w:rPr>
        <w:t>C</w:t>
      </w:r>
      <w:r>
        <w:rPr>
          <w:rFonts w:ascii="Segoe UI" w:hAnsi="Segoe UI" w:cs="Segoe UI"/>
          <w:color w:val="404040"/>
          <w:sz w:val="21"/>
          <w:szCs w:val="21"/>
        </w:rPr>
        <w:t>、核参数）敏感，调参需经验。</w:t>
      </w:r>
    </w:p>
    <w:p>
      <w:pPr>
        <w:pStyle w:val="00000f"/>
        <w:widowControl/>
        <w:numPr>
          <w:ilvl w:val="0"/>
          <w:numId w:val="13"/>
        </w:numPr>
        <w:spacing w:beforeAutospacing="false" w:afterAutospacing="false"/>
        <w:rPr>
          <w:rFonts w:ascii="Segoe UI" w:hAnsi="Segoe UI" w:cs="Segoe UI"/>
          <w:color w:val="404040"/>
          <w:sz w:val="21"/>
          <w:szCs w:val="21"/>
        </w:rPr>
      </w:pPr>
      <w:r>
        <w:rPr>
          <w:rFonts w:ascii="Segoe UI" w:hAnsi="Segoe UI" w:cs="Segoe UI"/>
          <w:color w:val="404040"/>
          <w:sz w:val="21"/>
          <w:szCs w:val="21"/>
        </w:rPr>
        <w:t>输出为决策函数而非概率，解释性较弱。</w:t>
      </w:r>
    </w:p>
    <w:p>
      <w:pPr>
        <w:pStyle w:val="000006"/>
        <w:numPr>
          <w:ilvl w:val="0"/>
          <w:numId w:val="5"/>
        </w:numPr>
        <w:shd w:val="clear" w:color="auto" w:fill="FCFCFC"/>
        <w:spacing w:beforeAutospacing="false" w:line="400" w:lineRule="exact"/>
        <w:textAlignment w:val="baseline"/>
        <w:rPr>
          <w:rStyle w:val="a6"/>
          <w:rFonts w:hint="default"/>
          <w:bCs w:val="false"/>
          <w:sz w:val="24"/>
          <w:szCs w:val="21"/>
        </w:rPr>
      </w:pPr>
      <w:r>
        <w:rPr>
          <w:rStyle w:val="000010"/>
          <w:b/>
          <w:bCs w:val="false"/>
          <w:sz w:val="24"/>
          <w:szCs w:val="21"/>
        </w:rPr>
        <w:t>应用场景</w:t>
      </w:r>
    </w:p>
    <w:p>
      <w:pPr>
        <w:pStyle w:val="00000f"/>
        <w:widowControl/>
        <w:numPr>
          <w:ilvl w:val="0"/>
          <w:numId w:val="14"/>
        </w:numPr>
        <w:spacing w:beforeAutospacing="false" w:after="100"/>
        <w:rPr>
          <w:rFonts w:ascii="Segoe UI" w:hAnsi="Segoe UI" w:cs="Segoe UI"/>
          <w:color w:val="404040"/>
          <w:sz w:val="21"/>
          <w:szCs w:val="21"/>
        </w:rPr>
      </w:pPr>
      <w:r>
        <w:rPr>
          <w:rStyle w:val="000010"/>
          <w:rFonts w:ascii="Segoe UI" w:hAnsi="Segoe UI" w:cs="Segoe UI"/>
          <w:color w:val="404040"/>
          <w:sz w:val="21"/>
          <w:szCs w:val="21"/>
        </w:rPr>
        <w:t>文本分类</w:t>
      </w:r>
      <w:r>
        <w:rPr>
          <w:rFonts w:ascii="Segoe UI" w:hAnsi="Segoe UI" w:cs="Segoe UI"/>
          <w:color w:val="404040"/>
          <w:sz w:val="21"/>
          <w:szCs w:val="21"/>
        </w:rPr>
        <w:t>（如垃圾邮件检测）</w:t>
      </w:r>
    </w:p>
    <w:p>
      <w:pPr>
        <w:pStyle w:val="00000f"/>
        <w:widowControl/>
        <w:numPr>
          <w:ilvl w:val="0"/>
          <w:numId w:val="14"/>
        </w:numPr>
        <w:spacing w:beforeAutospacing="false" w:after="100"/>
        <w:rPr>
          <w:rFonts w:ascii="Segoe UI" w:hAnsi="Segoe UI" w:cs="Segoe UI"/>
          <w:color w:val="404040"/>
          <w:sz w:val="21"/>
          <w:szCs w:val="21"/>
        </w:rPr>
      </w:pPr>
      <w:r>
        <w:rPr>
          <w:rStyle w:val="000010"/>
          <w:rFonts w:ascii="Segoe UI" w:hAnsi="Segoe UI" w:cs="Segoe UI"/>
          <w:color w:val="404040"/>
          <w:sz w:val="21"/>
          <w:szCs w:val="21"/>
        </w:rPr>
        <w:t>图像识别</w:t>
      </w:r>
      <w:r>
        <w:rPr>
          <w:rFonts w:ascii="Segoe UI" w:hAnsi="Segoe UI" w:cs="Segoe UI"/>
          <w:color w:val="404040"/>
          <w:sz w:val="21"/>
          <w:szCs w:val="21"/>
        </w:rPr>
        <w:t>（手写数字分类）</w:t>
      </w:r>
    </w:p>
    <w:p>
      <w:pPr>
        <w:pStyle w:val="00000f"/>
        <w:widowControl/>
        <w:numPr>
          <w:ilvl w:val="0"/>
          <w:numId w:val="14"/>
        </w:numPr>
        <w:spacing w:beforeAutospacing="false" w:after="100"/>
        <w:rPr>
          <w:rFonts w:ascii="Segoe UI" w:hAnsi="Segoe UI" w:cs="Segoe UI"/>
          <w:color w:val="404040"/>
          <w:sz w:val="21"/>
          <w:szCs w:val="21"/>
        </w:rPr>
      </w:pPr>
      <w:r>
        <w:rPr>
          <w:rStyle w:val="000010"/>
          <w:rFonts w:ascii="Segoe UI" w:hAnsi="Segoe UI" w:cs="Segoe UI"/>
          <w:color w:val="404040"/>
          <w:sz w:val="21"/>
          <w:szCs w:val="21"/>
        </w:rPr>
        <w:t>生物信息学</w:t>
      </w:r>
      <w:r>
        <w:rPr>
          <w:rFonts w:ascii="Segoe UI" w:hAnsi="Segoe UI" w:cs="Segoe UI"/>
          <w:color w:val="404040"/>
          <w:sz w:val="21"/>
          <w:szCs w:val="21"/>
        </w:rPr>
        <w:t>（基因数据分类）</w:t>
      </w:r>
    </w:p>
    <w:p>
      <w:pPr>
        <w:pStyle w:val="00000f"/>
        <w:widowControl/>
        <w:numPr>
          <w:ilvl w:val="0"/>
          <w:numId w:val="14"/>
        </w:numPr>
        <w:spacing w:beforeAutospacing="false" w:after="100"/>
        <w:rPr>
          <w:rFonts w:ascii="Segoe UI" w:hAnsi="Segoe UI" w:cs="Segoe UI"/>
          <w:color w:val="404040"/>
          <w:sz w:val="21"/>
          <w:szCs w:val="21"/>
        </w:rPr>
      </w:pPr>
      <w:r>
        <w:rPr>
          <w:rStyle w:val="000010"/>
          <w:rFonts w:ascii="Segoe UI" w:hAnsi="Segoe UI" w:cs="Segoe UI"/>
          <w:color w:val="404040"/>
          <w:sz w:val="21"/>
          <w:szCs w:val="21"/>
        </w:rPr>
        <w:t>金融风控</w:t>
      </w:r>
      <w:r>
        <w:rPr>
          <w:rFonts w:ascii="Segoe UI" w:hAnsi="Segoe UI" w:cs="Segoe UI"/>
          <w:color w:val="404040"/>
          <w:sz w:val="21"/>
          <w:szCs w:val="21"/>
        </w:rPr>
        <w:t>（客户信用评估）</w:t>
      </w:r>
    </w:p>
    <w:p>
      <w:pPr>
        <w:pStyle w:val="00000f"/>
        <w:widowControl/>
        <w:spacing w:beforeAutospacing="false" w:afterAutospacing="false"/>
        <w:rPr>
          <w:rFonts w:ascii="Segoe UI" w:hAnsi="Segoe UI" w:cs="Segoe UI"/>
          <w:color w:val="404040"/>
          <w:sz w:val="21"/>
          <w:szCs w:val="21"/>
        </w:rPr>
      </w:pPr>
    </w:p>
    <w:p>
      <w:pPr>
        <w:spacing w:line="400" w:lineRule="exact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 w:cs="宋体"/>
          <w:kern w:val="0"/>
          <w:szCs w:val="21"/>
        </w:rPr>
        <w:pict>
          <v:rect id="_x0000_i1027" style="width:415.3pt;height:.45pt" o:hr="t" o:hrstd="t" o:hrnoshade="t" o:hralign="center" fillcolor="#404040" stroked="f"/>
        </w:pict>
      </w:r>
    </w:p>
    <w:p>
      <w:pPr>
        <w:pStyle w:val="000002"/>
        <w:spacing w:before="0" w:line="400" w:lineRule="exact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三、B</w:t>
      </w:r>
      <w:r>
        <w:rPr>
          <w:rFonts w:ascii="Times New Roman" w:hAnsi="Times New Roman" w:eastAsia="宋体"/>
        </w:rPr>
        <w:t>P</w:t>
      </w:r>
      <w:r>
        <w:rPr>
          <w:rFonts w:hint="eastAsia" w:ascii="Times New Roman" w:hAnsi="Times New Roman" w:eastAsia="宋体"/>
        </w:rPr>
        <w:t>神经网络</w:t>
      </w:r>
    </w:p>
    <w:p>
      <w:pPr>
        <w:spacing w:line="400" w:lineRule="exact"/>
        <w:rPr>
          <w:rFonts w:ascii="楷体" w:hAnsi="楷体" w:eastAsia="楷体"/>
          <w:szCs w:val="21"/>
        </w:rPr>
      </w:pPr>
      <w:r>
        <w:rPr>
          <w:rFonts w:hint="eastAsia" w:ascii="楷体" w:hAnsi="楷体" w:eastAsia="楷体" w:cs="楷体"/>
          <w:b/>
          <w:szCs w:val="21"/>
        </w:rPr>
        <w:t>Prompt：</w:t>
      </w:r>
      <w:r>
        <w:rPr>
          <w:rFonts w:hint="eastAsia" w:ascii="楷体" w:hAnsi="楷体" w:eastAsia="楷体"/>
          <w:szCs w:val="21"/>
        </w:rPr>
        <w:t>用我奶奶都能理解的话解释什么是B</w:t>
      </w:r>
      <w:r>
        <w:rPr>
          <w:rFonts w:ascii="楷体" w:hAnsi="楷体" w:eastAsia="楷体"/>
          <w:szCs w:val="21"/>
        </w:rPr>
        <w:t>P</w:t>
      </w:r>
      <w:r>
        <w:rPr>
          <w:rFonts w:hint="eastAsia" w:ascii="楷体" w:hAnsi="楷体" w:eastAsia="楷体"/>
          <w:szCs w:val="21"/>
        </w:rPr>
        <w:t>神经网络</w:t>
      </w:r>
    </w:p>
    <w:p>
      <w:pPr>
        <w:widowControl/>
        <w:spacing w:after="100" w:afterAutospacing="true" w:line="400" w:lineRule="exact"/>
        <w:jc w:val="left"/>
        <w:rPr>
          <w:rFonts w:ascii="Times New Roman" w:hAnsi="Times New Roman" w:eastAsia="宋体" w:cs="Segoe UI"/>
          <w:color w:val="404040"/>
          <w:kern w:val="0"/>
          <w:szCs w:val="21"/>
        </w:rPr>
      </w:pPr>
      <w:r>
        <w:rPr>
          <w:rFonts w:hint="eastAsia" w:ascii="Times New Roman" w:hAnsi="Times New Roman" w:eastAsia="宋体" w:cs="Segoe UI"/>
          <w:b/>
          <w:bCs/>
          <w:color w:val="404040"/>
          <w:kern w:val="0"/>
          <w:szCs w:val="21"/>
        </w:rPr>
        <w:t>ChatGPT：</w:t>
      </w:r>
      <w:r>
        <w:rPr>
          <w:rFonts w:ascii="Times New Roman" w:hAnsi="Times New Roman" w:eastAsia="宋体" w:cs="Segoe UI"/>
          <w:bCs/>
          <w:color w:val="404040"/>
          <w:kern w:val="0"/>
          <w:szCs w:val="21"/>
        </w:rPr>
        <w:t>BP神经网络就像学做菜的过程：</w:t>
      </w:r>
    </w:p>
    <w:p>
      <w:pPr>
        <w:widowControl/>
        <w:numPr>
          <w:ilvl w:val="0"/>
          <w:numId w:val="15"/>
        </w:numPr>
        <w:spacing w:after="100" w:afterAutospacing="true" w:line="400" w:lineRule="exact"/>
        <w:jc w:val="left"/>
        <w:rPr>
          <w:rFonts w:ascii="Times New Roman" w:hAnsi="Times New Roman" w:eastAsia="宋体" w:cs="Segoe UI"/>
          <w:color w:val="404040"/>
          <w:kern w:val="0"/>
          <w:szCs w:val="21"/>
        </w:rPr>
      </w:pPr>
      <w:r>
        <w:rPr>
          <w:rFonts w:ascii="Times New Roman" w:hAnsi="Times New Roman" w:eastAsia="宋体" w:cs="Segoe UI"/>
          <w:b/>
          <w:bCs/>
          <w:color w:val="404040"/>
          <w:kern w:val="0"/>
          <w:szCs w:val="21"/>
        </w:rPr>
        <w:t>准备食材（输入层）</w:t>
      </w:r>
      <w:r>
        <w:rPr>
          <w:rFonts w:ascii="Times New Roman" w:hAnsi="Times New Roman" w:eastAsia="宋体" w:cs="Segoe UI"/>
          <w:color w:val="404040"/>
          <w:kern w:val="0"/>
          <w:szCs w:val="21"/>
        </w:rPr>
        <w:br w:type="textWrapping"/>
      </w:r>
      <w:r>
        <w:rPr>
          <w:rFonts w:ascii="Times New Roman" w:hAnsi="Times New Roman" w:eastAsia="宋体" w:cs="Segoe UI"/>
          <w:color w:val="404040"/>
          <w:kern w:val="0"/>
          <w:szCs w:val="21"/>
        </w:rPr>
        <w:t>奶奶想教我做西红柿炒蛋。第一步是准备食材：西红柿、鸡蛋、盐、油。这些就是「输入」，相当于神经网络最开始的输入数据。</w:t>
      </w:r>
    </w:p>
    <w:p>
      <w:pPr>
        <w:widowControl/>
        <w:numPr>
          <w:ilvl w:val="0"/>
          <w:numId w:val="15"/>
        </w:numPr>
        <w:spacing w:after="100" w:afterAutospacing="true" w:line="400" w:lineRule="exact"/>
        <w:jc w:val="left"/>
        <w:rPr>
          <w:rFonts w:ascii="Times New Roman" w:hAnsi="Times New Roman" w:eastAsia="宋体" w:cs="Segoe UI"/>
          <w:color w:val="404040"/>
          <w:kern w:val="0"/>
          <w:szCs w:val="21"/>
        </w:rPr>
      </w:pPr>
      <w:r>
        <w:rPr>
          <w:rFonts w:ascii="Times New Roman" w:hAnsi="Times New Roman" w:eastAsia="宋体" w:cs="Segoe UI"/>
          <w:b/>
          <w:bCs/>
          <w:color w:val="404040"/>
          <w:kern w:val="0"/>
          <w:szCs w:val="21"/>
        </w:rPr>
        <w:t>按步骤做菜（隐藏层）</w:t>
      </w:r>
      <w:r>
        <w:rPr>
          <w:rFonts w:ascii="Times New Roman" w:hAnsi="Times New Roman" w:eastAsia="宋体" w:cs="Segoe UI"/>
          <w:color w:val="404040"/>
          <w:kern w:val="0"/>
          <w:szCs w:val="21"/>
        </w:rPr>
        <w:br w:type="textWrapping"/>
      </w:r>
      <w:r>
        <w:rPr>
          <w:rFonts w:ascii="Times New Roman" w:hAnsi="Times New Roman" w:eastAsia="宋体" w:cs="Segoe UI"/>
          <w:color w:val="404040"/>
          <w:kern w:val="0"/>
          <w:szCs w:val="21"/>
        </w:rPr>
        <w:t>我开始按步骤做：切西红柿、打鸡蛋、倒油下锅、翻炒……每一步的操作就是神经网络的「隐藏层」。每个步骤可能做得好，也可能出问题（比如盐放多了），但暂时不知道结果。</w:t>
      </w:r>
    </w:p>
    <w:p>
      <w:pPr>
        <w:widowControl/>
        <w:numPr>
          <w:ilvl w:val="0"/>
          <w:numId w:val="15"/>
        </w:numPr>
        <w:spacing w:after="100" w:afterAutospacing="true" w:line="400" w:lineRule="exact"/>
        <w:jc w:val="left"/>
        <w:rPr>
          <w:rFonts w:ascii="Times New Roman" w:hAnsi="Times New Roman" w:eastAsia="宋体" w:cs="Segoe UI"/>
          <w:color w:val="404040"/>
          <w:kern w:val="0"/>
          <w:szCs w:val="21"/>
        </w:rPr>
      </w:pPr>
      <w:r>
        <w:rPr>
          <w:rFonts w:ascii="Times New Roman" w:hAnsi="Times New Roman" w:eastAsia="宋体" w:cs="Segoe UI"/>
          <w:b/>
          <w:bCs/>
          <w:color w:val="404040"/>
          <w:kern w:val="0"/>
          <w:szCs w:val="21"/>
        </w:rPr>
        <w:t>尝味道（输出层）</w:t>
      </w:r>
      <w:r>
        <w:rPr>
          <w:rFonts w:ascii="Times New Roman" w:hAnsi="Times New Roman" w:eastAsia="宋体" w:cs="Segoe UI"/>
          <w:color w:val="404040"/>
          <w:kern w:val="0"/>
          <w:szCs w:val="21"/>
        </w:rPr>
        <w:br w:type="textWrapping"/>
      </w:r>
      <w:r>
        <w:rPr>
          <w:rFonts w:ascii="Times New Roman" w:hAnsi="Times New Roman" w:eastAsia="宋体" w:cs="Segoe UI"/>
          <w:color w:val="404040"/>
          <w:kern w:val="0"/>
          <w:szCs w:val="21"/>
        </w:rPr>
        <w:t>菜做好了，奶奶尝了一口说：「太咸了！」这就是「输出结果」。神经网络会把最终结果和正确答案（奶奶的标准）对比，算出哪里错了。</w:t>
      </w:r>
    </w:p>
    <w:p>
      <w:pPr>
        <w:widowControl/>
        <w:spacing w:line="400" w:lineRule="exact"/>
        <w:jc w:val="left"/>
        <w:rPr>
          <w:rFonts w:ascii="Times New Roman" w:hAnsi="Times New Roman" w:eastAsia="宋体" w:cs="宋体"/>
          <w:kern w:val="0"/>
          <w:szCs w:val="21"/>
        </w:rPr>
      </w:pPr>
      <w:r>
        <w:rPr>
          <w:rFonts w:ascii="Times New Roman" w:hAnsi="Times New Roman" w:eastAsia="宋体" w:cs="宋体"/>
          <w:kern w:val="0"/>
          <w:szCs w:val="21"/>
        </w:rPr>
        <w:pict>
          <v:rect id="_x0000_i1028" style="width:415.3pt;height:.45pt" o:hr="t" o:hrstd="t" o:hrnoshade="t" o:hralign="center" fillcolor="#404040" stroked="f"/>
        </w:pict>
      </w:r>
    </w:p>
    <w:p>
      <w:pPr>
        <w:widowControl/>
        <w:spacing w:after="100" w:afterAutospacing="true" w:line="400" w:lineRule="exact"/>
        <w:jc w:val="left"/>
        <w:rPr>
          <w:rFonts w:ascii="Times New Roman" w:hAnsi="Times New Roman" w:eastAsia="宋体" w:cs="Segoe UI"/>
          <w:color w:val="404040"/>
          <w:kern w:val="0"/>
          <w:szCs w:val="21"/>
        </w:rPr>
      </w:pPr>
      <w:r>
        <w:rPr>
          <w:rFonts w:ascii="Times New Roman" w:hAnsi="Times New Roman" w:eastAsia="宋体" w:cs="Segoe UI"/>
          <w:b/>
          <w:bCs/>
          <w:color w:val="404040"/>
          <w:kern w:val="0"/>
          <w:szCs w:val="21"/>
        </w:rPr>
        <w:t>反向传播的原理：就像根据错误调整步骤</w:t>
      </w:r>
    </w:p>
    <w:p>
      <w:pPr>
        <w:widowControl/>
        <w:numPr>
          <w:ilvl w:val="0"/>
          <w:numId w:val="16"/>
        </w:numPr>
        <w:spacing w:after="100" w:afterAutospacing="true" w:line="400" w:lineRule="exact"/>
        <w:jc w:val="left"/>
        <w:rPr>
          <w:rFonts w:ascii="Times New Roman" w:hAnsi="Times New Roman" w:eastAsia="宋体" w:cs="Segoe UI"/>
          <w:color w:val="404040"/>
          <w:kern w:val="0"/>
          <w:szCs w:val="21"/>
        </w:rPr>
      </w:pPr>
      <w:r>
        <w:rPr>
          <w:rFonts w:ascii="Times New Roman" w:hAnsi="Times New Roman" w:eastAsia="宋体" w:cs="Segoe UI"/>
          <w:b/>
          <w:bCs/>
          <w:color w:val="404040"/>
          <w:kern w:val="0"/>
          <w:szCs w:val="21"/>
        </w:rPr>
        <w:t>找哪里出问题（计算误差）</w:t>
      </w:r>
      <w:r>
        <w:rPr>
          <w:rFonts w:ascii="Times New Roman" w:hAnsi="Times New Roman" w:eastAsia="宋体" w:cs="Segoe UI"/>
          <w:color w:val="404040"/>
          <w:kern w:val="0"/>
          <w:szCs w:val="21"/>
        </w:rPr>
        <w:br w:type="textWrapping"/>
      </w:r>
      <w:r>
        <w:rPr>
          <w:rFonts w:ascii="Times New Roman" w:hAnsi="Times New Roman" w:eastAsia="宋体" w:cs="Segoe UI"/>
          <w:color w:val="404040"/>
          <w:kern w:val="0"/>
          <w:szCs w:val="21"/>
        </w:rPr>
        <w:t>奶奶说太咸了，我立刻知道是「盐放多了」。神经网络也会算出一个「误差值」，比如盐的误差是+2，火候的误差是-1。</w:t>
      </w:r>
    </w:p>
    <w:p>
      <w:pPr>
        <w:widowControl/>
        <w:numPr>
          <w:ilvl w:val="0"/>
          <w:numId w:val="16"/>
        </w:numPr>
        <w:spacing w:after="100" w:afterAutospacing="true" w:line="400" w:lineRule="exact"/>
        <w:jc w:val="left"/>
        <w:rPr>
          <w:rFonts w:ascii="Times New Roman" w:hAnsi="Times New Roman" w:eastAsia="宋体" w:cs="Segoe UI"/>
          <w:color w:val="404040"/>
          <w:kern w:val="0"/>
          <w:szCs w:val="21"/>
        </w:rPr>
      </w:pPr>
      <w:r>
        <w:rPr>
          <w:rFonts w:ascii="Times New Roman" w:hAnsi="Times New Roman" w:eastAsia="宋体" w:cs="Segoe UI"/>
          <w:b/>
          <w:bCs/>
          <w:color w:val="404040"/>
          <w:kern w:val="0"/>
          <w:szCs w:val="21"/>
        </w:rPr>
        <w:t>往回倒推问题（反向传播）</w:t>
      </w:r>
      <w:r>
        <w:rPr>
          <w:rFonts w:ascii="Times New Roman" w:hAnsi="Times New Roman" w:eastAsia="宋体" w:cs="Segoe UI"/>
          <w:color w:val="404040"/>
          <w:kern w:val="0"/>
          <w:szCs w:val="21"/>
        </w:rPr>
        <w:br w:type="textWrapping"/>
      </w:r>
      <w:r>
        <w:rPr>
          <w:rFonts w:ascii="Times New Roman" w:hAnsi="Times New Roman" w:eastAsia="宋体" w:cs="Segoe UI"/>
          <w:color w:val="404040"/>
          <w:kern w:val="0"/>
          <w:szCs w:val="21"/>
        </w:rPr>
        <w:t>我回忆做菜过程：是不是盐勺抖多了？油温太高导致盐味重了？这一步就是「反向传播」，神经网络会从最后的错误往前推，找到每一步该负多少责任。</w:t>
      </w:r>
    </w:p>
    <w:p>
      <w:pPr>
        <w:widowControl/>
        <w:numPr>
          <w:ilvl w:val="0"/>
          <w:numId w:val="16"/>
        </w:numPr>
        <w:spacing w:after="100" w:afterAutospacing="true" w:line="400" w:lineRule="exact"/>
        <w:jc w:val="left"/>
        <w:rPr>
          <w:rFonts w:ascii="Times New Roman" w:hAnsi="Times New Roman" w:eastAsia="宋体" w:cs="Segoe UI"/>
          <w:color w:val="404040"/>
          <w:kern w:val="0"/>
          <w:szCs w:val="21"/>
        </w:rPr>
      </w:pPr>
      <w:r>
        <w:rPr>
          <w:rFonts w:ascii="Times New Roman" w:hAnsi="Times New Roman" w:eastAsia="宋体" w:cs="Segoe UI"/>
          <w:b/>
          <w:bCs/>
          <w:color w:val="404040"/>
          <w:kern w:val="0"/>
          <w:szCs w:val="21"/>
        </w:rPr>
        <w:t>偷偷改菜谱（调整权重）</w:t>
      </w:r>
      <w:r>
        <w:rPr>
          <w:rFonts w:ascii="Times New Roman" w:hAnsi="Times New Roman" w:eastAsia="宋体" w:cs="Segoe UI"/>
          <w:color w:val="404040"/>
          <w:kern w:val="0"/>
          <w:szCs w:val="21"/>
        </w:rPr>
        <w:br w:type="textWrapping"/>
      </w:r>
      <w:r>
        <w:rPr>
          <w:rFonts w:ascii="Times New Roman" w:hAnsi="Times New Roman" w:eastAsia="宋体" w:cs="Segoe UI"/>
          <w:color w:val="404040"/>
          <w:kern w:val="0"/>
          <w:szCs w:val="21"/>
        </w:rPr>
        <w:t>下次再做菜时，我会少放半勺盐，火调小一点。神经网络也会悄悄调整「步骤的重要性」（数学上叫「权重」），比如盐的权重减少0.5，火候的权重增加0.3。</w:t>
      </w:r>
    </w:p>
    <w:p>
      <w:pPr>
        <w:widowControl/>
        <w:numPr>
          <w:ilvl w:val="0"/>
          <w:numId w:val="16"/>
        </w:numPr>
        <w:spacing w:after="100" w:afterAutospacing="true" w:line="400" w:lineRule="exact"/>
        <w:jc w:val="left"/>
        <w:rPr>
          <w:rFonts w:ascii="Times New Roman" w:hAnsi="Times New Roman" w:eastAsia="宋体" w:cs="Segoe UI"/>
          <w:color w:val="404040"/>
          <w:kern w:val="0"/>
          <w:szCs w:val="21"/>
        </w:rPr>
      </w:pPr>
      <w:r>
        <w:rPr>
          <w:rFonts w:ascii="Times New Roman" w:hAnsi="Times New Roman" w:eastAsia="宋体" w:cs="Segoe UI"/>
          <w:b/>
          <w:bCs/>
          <w:color w:val="404040"/>
          <w:kern w:val="0"/>
          <w:szCs w:val="21"/>
        </w:rPr>
        <w:t>重复练习（迭代训练）</w:t>
      </w:r>
      <w:r>
        <w:rPr>
          <w:rFonts w:ascii="Times New Roman" w:hAnsi="Times New Roman" w:eastAsia="宋体" w:cs="Segoe UI"/>
          <w:color w:val="404040"/>
          <w:kern w:val="0"/>
          <w:szCs w:val="21"/>
        </w:rPr>
        <w:br w:type="textWrapping"/>
      </w:r>
      <w:r>
        <w:rPr>
          <w:rFonts w:ascii="Times New Roman" w:hAnsi="Times New Roman" w:eastAsia="宋体" w:cs="Segoe UI"/>
          <w:color w:val="404040"/>
          <w:kern w:val="0"/>
          <w:szCs w:val="21"/>
        </w:rPr>
        <w:t>我反复做这道菜，每次根据反馈调整，直到奶奶点头。神经网络也会用大量数据反复训练，直到误差最小。</w:t>
      </w:r>
    </w:p>
    <w:p>
      <w:pPr>
        <w:widowControl/>
        <w:spacing w:line="400" w:lineRule="exact"/>
        <w:jc w:val="left"/>
        <w:rPr>
          <w:rFonts w:ascii="Times New Roman" w:hAnsi="Times New Roman" w:eastAsia="宋体" w:cs="宋体"/>
          <w:kern w:val="0"/>
          <w:szCs w:val="21"/>
        </w:rPr>
      </w:pPr>
      <w:r>
        <w:rPr>
          <w:rFonts w:ascii="Times New Roman" w:hAnsi="Times New Roman" w:eastAsia="宋体" w:cs="宋体"/>
          <w:kern w:val="0"/>
          <w:szCs w:val="21"/>
        </w:rPr>
        <w:pict>
          <v:rect id="_x0000_i1029" style="width:415.3pt;height:.45pt" o:hr="t" o:hrstd="t" o:hrnoshade="t" o:hralign="center" fillcolor="#404040" stroked="f"/>
        </w:pict>
      </w:r>
    </w:p>
    <w:p>
      <w:pPr>
        <w:widowControl/>
        <w:spacing w:after="100" w:afterAutospacing="true" w:line="400" w:lineRule="exact"/>
        <w:jc w:val="left"/>
        <w:rPr>
          <w:rFonts w:ascii="Times New Roman" w:hAnsi="Times New Roman" w:eastAsia="宋体" w:cs="Segoe UI"/>
          <w:color w:val="404040"/>
          <w:kern w:val="0"/>
          <w:szCs w:val="21"/>
        </w:rPr>
      </w:pPr>
      <w:r>
        <w:rPr>
          <w:rFonts w:ascii="Times New Roman" w:hAnsi="Times New Roman" w:eastAsia="宋体" w:cs="Segoe UI"/>
          <w:b/>
          <w:bCs/>
          <w:color w:val="404040"/>
          <w:kern w:val="0"/>
          <w:szCs w:val="21"/>
        </w:rPr>
        <w:t>一句话总结原理：</w:t>
      </w:r>
      <w:r>
        <w:rPr>
          <w:rFonts w:ascii="Times New Roman" w:hAnsi="Times New Roman" w:eastAsia="宋体" w:cs="Segoe UI"/>
          <w:color w:val="404040"/>
          <w:kern w:val="0"/>
          <w:szCs w:val="21"/>
        </w:rPr>
        <w:br w:type="textWrapping"/>
      </w:r>
      <w:r>
        <w:rPr>
          <w:rFonts w:ascii="Times New Roman" w:hAnsi="Times New Roman" w:eastAsia="宋体" w:cs="Segoe UI"/>
          <w:color w:val="404040"/>
          <w:kern w:val="0"/>
          <w:szCs w:val="21"/>
        </w:rPr>
        <w:t>BP神经网络就像学做菜时，先按步骤做一遍，尝了味道发现问题，再倒推回每个步骤该改多少，最后偷偷调整自己的「做菜秘诀」。</w:t>
      </w:r>
    </w:p>
    <w:p>
      <w:pPr>
        <w:widowControl/>
        <w:spacing w:line="400" w:lineRule="exact"/>
        <w:jc w:val="left"/>
        <w:rPr>
          <w:rFonts w:ascii="Times New Roman" w:hAnsi="Times New Roman" w:eastAsia="宋体" w:cs="宋体"/>
          <w:kern w:val="0"/>
          <w:sz w:val="24"/>
        </w:rPr>
      </w:pPr>
      <w:r>
        <w:rPr>
          <w:rFonts w:ascii="Times New Roman" w:hAnsi="Times New Roman" w:eastAsia="宋体" w:cs="宋体"/>
          <w:kern w:val="0"/>
          <w:sz w:val="24"/>
        </w:rPr>
        <w:pict>
          <v:rect id="_x0000_i1030" style="width:415.3pt;height:.45pt" o:hr="t" o:hrstd="t" o:hrnoshade="t" o:hralign="center" fillcolor="#404040" stroked="f"/>
        </w:pict>
      </w:r>
    </w:p>
    <w:p>
      <w:pPr>
        <w:widowControl/>
        <w:spacing w:after="100" w:afterAutospacing="true" w:line="400" w:lineRule="exact"/>
        <w:jc w:val="left"/>
        <w:rPr>
          <w:rFonts w:ascii="Times New Roman" w:hAnsi="Times New Roman" w:eastAsia="宋体" w:cs="Segoe UI"/>
          <w:color w:val="404040"/>
          <w:kern w:val="0"/>
          <w:szCs w:val="21"/>
        </w:rPr>
      </w:pPr>
      <w:r>
        <w:rPr>
          <w:rFonts w:ascii="Times New Roman" w:hAnsi="Times New Roman" w:eastAsia="宋体" w:cs="Segoe UI"/>
          <w:b/>
          <w:bCs/>
          <w:color w:val="404040"/>
          <w:kern w:val="0"/>
          <w:szCs w:val="21"/>
        </w:rPr>
        <w:t>奶奶听了可能问：</w:t>
      </w:r>
    </w:p>
    <w:p>
      <w:pPr>
        <w:widowControl/>
        <w:numPr>
          <w:ilvl w:val="0"/>
          <w:numId w:val="17"/>
        </w:numPr>
        <w:spacing w:after="100" w:afterAutospacing="true" w:line="400" w:lineRule="exact"/>
        <w:jc w:val="left"/>
        <w:rPr>
          <w:rFonts w:ascii="Times New Roman" w:hAnsi="Times New Roman" w:eastAsia="宋体" w:cs="Segoe UI"/>
          <w:color w:val="404040"/>
          <w:kern w:val="0"/>
          <w:szCs w:val="21"/>
        </w:rPr>
      </w:pPr>
      <w:r>
        <w:rPr>
          <w:rFonts w:ascii="Times New Roman" w:hAnsi="Times New Roman" w:eastAsia="宋体" w:cs="Segoe UI"/>
          <w:b/>
          <w:bCs/>
          <w:color w:val="404040"/>
          <w:kern w:val="0"/>
          <w:szCs w:val="21"/>
        </w:rPr>
        <w:t>「为啥要倒着改？」</w:t>
      </w:r>
      <w:r>
        <w:rPr>
          <w:rFonts w:ascii="Times New Roman" w:hAnsi="Times New Roman" w:eastAsia="宋体" w:cs="Segoe UI"/>
          <w:color w:val="404040"/>
          <w:kern w:val="0"/>
          <w:szCs w:val="21"/>
        </w:rPr>
        <w:br w:type="textWrapping"/>
      </w:r>
      <w:r>
        <w:rPr>
          <w:rFonts w:ascii="Times New Roman" w:hAnsi="Times New Roman" w:eastAsia="宋体" w:cs="Segoe UI"/>
          <w:color w:val="404040"/>
          <w:kern w:val="0"/>
          <w:szCs w:val="21"/>
        </w:rPr>
        <w:t>答：因为最后的结果是很多步骤共同导致的，倒着推才能知道每一步的责任呀！</w:t>
      </w:r>
    </w:p>
    <w:p>
      <w:pPr>
        <w:widowControl/>
        <w:numPr>
          <w:ilvl w:val="0"/>
          <w:numId w:val="17"/>
        </w:numPr>
        <w:spacing w:after="100" w:afterAutospacing="true" w:line="400" w:lineRule="exact"/>
        <w:jc w:val="left"/>
        <w:rPr>
          <w:rFonts w:ascii="Times New Roman" w:hAnsi="Times New Roman" w:eastAsia="宋体" w:cs="Segoe UI"/>
          <w:color w:val="404040"/>
          <w:kern w:val="0"/>
          <w:szCs w:val="21"/>
        </w:rPr>
      </w:pPr>
      <w:r>
        <w:rPr>
          <w:rFonts w:ascii="Times New Roman" w:hAnsi="Times New Roman" w:eastAsia="宋体" w:cs="Segoe UI"/>
          <w:b/>
          <w:bCs/>
          <w:color w:val="404040"/>
          <w:kern w:val="0"/>
          <w:szCs w:val="21"/>
        </w:rPr>
        <w:t>「电脑怎么偷偷改参数？」</w:t>
      </w:r>
      <w:r>
        <w:rPr>
          <w:rFonts w:ascii="Times New Roman" w:hAnsi="Times New Roman" w:eastAsia="宋体" w:cs="Segoe UI"/>
          <w:color w:val="404040"/>
          <w:kern w:val="0"/>
          <w:szCs w:val="21"/>
        </w:rPr>
        <w:br w:type="textWrapping"/>
      </w:r>
      <w:r>
        <w:rPr>
          <w:rFonts w:ascii="Times New Roman" w:hAnsi="Times New Roman" w:eastAsia="宋体" w:cs="Segoe UI"/>
          <w:color w:val="404040"/>
          <w:kern w:val="0"/>
          <w:szCs w:val="21"/>
        </w:rPr>
        <w:t>答：就像你教我用小本子记下「盐少放半勺」，电脑是用数学公式算出来的！</w:t>
      </w:r>
    </w:p>
    <w:p>
      <w:pPr>
        <w:spacing w:line="400" w:lineRule="exact"/>
        <w:ind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 w:cs="宋体"/>
          <w:kern w:val="0"/>
          <w:szCs w:val="21"/>
        </w:rPr>
        <w:pict>
          <v:rect id="_x0000_i1031" style="width:415.3pt;height:.45pt" o:hr="t" o:hrstd="t" o:hrnoshade="t" o:hralign="center" fillcolor="#404040" stroked="f"/>
        </w:pict>
      </w:r>
    </w:p>
    <w:p>
      <w:pPr>
        <w:pStyle w:val="00000f"/>
        <w:pBdr/>
        <w:shd w:val="clear" w:color="auto" w:fill="FCFCFC"/>
        <w:spacing w:beforeAutospacing="false" w:line="400" w:lineRule="exact"/>
        <w:ind/>
        <w:textAlignment w:val="baseline"/>
        <w:rPr>
          <w:rFonts w:ascii="Times New Roman" w:hAnsi="Times New Roman" w:eastAsia="宋体" w:cs="Segoe UI"/>
          <w:sz w:val="21"/>
          <w:szCs w:val="21"/>
        </w:rPr>
      </w:pPr>
    </w:p>
    <w:p>
      <w:pPr>
        <w:pStyle w:val="00000f"/>
        <w:pBdr>
          <w:bottom/>
        </w:pBdr>
        <w:shd w:val="clear" w:color="auto" w:fill="FCFCFC"/>
        <w:spacing w:beforeAutospacing="false" w:line="400" w:lineRule="exact"/>
        <w:ind/>
        <w:textAlignment w:val="baseline"/>
        <w:rPr>
          <w:rFonts w:ascii="Times New Roman" w:hAnsi="Times New Roman" w:eastAsia="宋体" w:cs="Segoe UI"/>
          <w:sz w:val="21"/>
          <w:szCs w:val="21"/>
        </w:rPr>
      </w:pPr>
      <w:r>
        <w:rPr>
          <w:rFonts w:ascii="Times New Roman" w:hAnsi="Times New Roman" w:eastAsia="宋体" w:cs="Segoe UI"/>
          <w:sz w:val="21"/>
          <w:szCs w:val="21"/>
        </w:rPr>
        <w:t>BP神经网络（Back Propagation Neural Network）是一种基于误差反向传播算法训练的多</w:t>
      </w:r>
      <w:r>
        <w:rPr>
          <w:rFonts w:ascii="Times New Roman" w:hAnsi="Times New Roman" w:eastAsia="宋体" w:cs="Segoe UI"/>
          <w:sz w:val="21"/>
          <w:szCs w:val="21"/>
        </w:rPr>
        <w:t>c层</w:t>
      </w:r>
      <w:r>
        <w:rPr>
          <w:rFonts w:ascii="Times New Roman" w:hAnsi="Times New Roman" w:eastAsia="宋体" w:cs="Segoe UI"/>
          <w:sz w:val="21"/>
          <w:szCs w:val="21"/>
        </w:rPr>
        <w:t>前馈神经网络，广泛应用于模式识别、函数逼近等领域。以下是对其核心概念的详细介绍：</w:t>
      </w:r>
    </w:p>
    <w:p>
      <w:pPr>
        <w:pStyle w:val="000006"/>
        <w:numPr>
          <w:ilvl w:val="0"/>
          <w:numId w:val="18"/>
        </w:numPr>
        <w:shd w:val="clear" w:color="auto" w:fill="FCFCFC"/>
        <w:spacing w:beforeAutospacing="false" w:line="400" w:lineRule="exact"/>
        <w:textAlignment w:val="baseline"/>
        <w:rPr>
          <w:rFonts w:hint="default" w:ascii="Times New Roman" w:hAnsi="Times New Roman" w:cs="Segoe UI"/>
          <w:sz w:val="21"/>
          <w:szCs w:val="21"/>
        </w:rPr>
      </w:pPr>
      <w:r>
        <w:rPr>
          <w:rFonts w:ascii="Times New Roman" w:hAnsi="Times New Roman" w:cs="MS Gothic"/>
          <w:sz w:val="21"/>
          <w:szCs w:val="21"/>
        </w:rPr>
        <w:t>​</w:t>
      </w:r>
      <w:r>
        <w:rPr>
          <w:rStyle w:val="000010"/>
          <w:b/>
          <w:bCs w:val="false"/>
          <w:sz w:val="24"/>
          <w:szCs w:val="21"/>
        </w:rPr>
        <w:t>网络结构</w:t>
      </w:r>
    </w:p>
    <w:p>
      <w:pPr>
        <w:pStyle w:val="00000f"/>
        <w:shd w:val="clear" w:color="auto" w:fill="FCFCFC"/>
        <w:spacing w:beforeAutospacing="false" w:line="400" w:lineRule="exact"/>
        <w:textAlignment w:val="baseline"/>
        <w:rPr>
          <w:rFonts w:ascii="Times New Roman" w:hAnsi="Times New Roman" w:eastAsia="宋体" w:cs="Segoe UI"/>
          <w:sz w:val="21"/>
          <w:szCs w:val="21"/>
        </w:rPr>
      </w:pPr>
      <w:r>
        <w:rPr>
          <w:rFonts w:ascii="Times New Roman" w:hAnsi="Times New Roman" w:eastAsia="宋体" w:cs="Segoe UI"/>
          <w:sz w:val="21"/>
          <w:szCs w:val="21"/>
        </w:rPr>
        <w:t>BP神经网络通常包含三层：</w:t>
      </w:r>
    </w:p>
    <w:p>
      <w:pPr>
        <w:widowControl/>
        <w:numPr>
          <w:ilvl w:val="0"/>
          <w:numId w:val="19"/>
        </w:numPr>
        <w:shd w:val="clear" w:color="auto" w:fill="FCFCFC"/>
        <w:spacing w:line="400" w:lineRule="exact"/>
        <w:ind w:left="480"/>
        <w:jc w:val="left"/>
        <w:textAlignment w:val="baseline"/>
        <w:rPr>
          <w:rFonts w:ascii="Times New Roman" w:hAnsi="Times New Roman" w:eastAsia="宋体" w:cs="Segoe UI"/>
          <w:szCs w:val="21"/>
        </w:rPr>
      </w:pPr>
      <w:r>
        <w:rPr>
          <w:rFonts w:ascii="Times New Roman" w:hAnsi="Times New Roman" w:eastAsia="宋体" w:cs="Segoe UI"/>
          <w:szCs w:val="21"/>
        </w:rPr>
        <w:t>​</w:t>
      </w:r>
      <w:r>
        <w:rPr>
          <w:rStyle w:val="000010"/>
          <w:rFonts w:ascii="Times New Roman" w:hAnsi="Times New Roman" w:eastAsia="宋体" w:cs="Segoe UI"/>
          <w:szCs w:val="21"/>
        </w:rPr>
        <w:t>输入层</w:t>
      </w:r>
      <w:r>
        <w:rPr>
          <w:rFonts w:ascii="Times New Roman" w:hAnsi="Times New Roman" w:eastAsia="宋体" w:cs="Segoe UI"/>
          <w:szCs w:val="21"/>
        </w:rPr>
        <w:t>：接收外部数据，每个节点对应一个输入特征。</w:t>
      </w:r>
    </w:p>
    <w:p>
      <w:pPr>
        <w:widowControl/>
        <w:numPr>
          <w:ilvl w:val="0"/>
          <w:numId w:val="19"/>
        </w:numPr>
        <w:shd w:val="clear" w:color="auto" w:fill="FCFCFC"/>
        <w:spacing w:line="400" w:lineRule="exact"/>
        <w:ind w:left="480"/>
        <w:jc w:val="left"/>
        <w:textAlignment w:val="baseline"/>
        <w:rPr>
          <w:rFonts w:ascii="Times New Roman" w:hAnsi="Times New Roman" w:eastAsia="宋体" w:cs="Segoe UI"/>
          <w:szCs w:val="21"/>
        </w:rPr>
      </w:pPr>
      <w:r>
        <w:rPr>
          <w:rFonts w:ascii="Times New Roman" w:hAnsi="Times New Roman" w:eastAsia="宋体" w:cs="Segoe UI"/>
          <w:szCs w:val="21"/>
        </w:rPr>
        <w:t>​</w:t>
      </w:r>
      <w:r>
        <w:rPr>
          <w:rStyle w:val="000010"/>
          <w:rFonts w:ascii="Times New Roman" w:hAnsi="Times New Roman" w:eastAsia="宋体" w:cs="Segoe UI"/>
          <w:szCs w:val="21"/>
        </w:rPr>
        <w:t>隐藏层</w:t>
      </w:r>
      <w:r>
        <w:rPr>
          <w:rFonts w:ascii="Times New Roman" w:hAnsi="Times New Roman" w:eastAsia="宋体" w:cs="Segoe UI"/>
          <w:szCs w:val="21"/>
        </w:rPr>
        <w:t>：可有一层或多层，负责非线性变换和特征提取。</w:t>
      </w:r>
    </w:p>
    <w:p>
      <w:pPr>
        <w:widowControl/>
        <w:numPr>
          <w:ilvl w:val="0"/>
          <w:numId w:val="19"/>
        </w:numPr>
        <w:shd w:val="clear" w:color="auto" w:fill="FCFCFC"/>
        <w:spacing w:line="400" w:lineRule="exact"/>
        <w:ind w:left="480"/>
        <w:jc w:val="left"/>
        <w:textAlignment w:val="baseline"/>
        <w:rPr>
          <w:rFonts w:ascii="Times New Roman" w:hAnsi="Times New Roman" w:eastAsia="宋体" w:cs="Segoe UI"/>
          <w:szCs w:val="21"/>
        </w:rPr>
      </w:pPr>
      <w:r>
        <w:rPr>
          <w:rFonts w:ascii="Times New Roman" w:hAnsi="Times New Roman" w:eastAsia="宋体" w:cs="Segoe UI"/>
          <w:szCs w:val="21"/>
        </w:rPr>
        <w:t>​</w:t>
      </w:r>
      <w:r>
        <w:rPr>
          <w:rStyle w:val="000010"/>
          <w:rFonts w:ascii="Times New Roman" w:hAnsi="Times New Roman" w:eastAsia="宋体" w:cs="Segoe UI"/>
          <w:szCs w:val="21"/>
        </w:rPr>
        <w:t>输出层</w:t>
      </w:r>
      <w:r>
        <w:rPr>
          <w:rFonts w:ascii="Times New Roman" w:hAnsi="Times New Roman" w:eastAsia="宋体" w:cs="Segoe UI"/>
          <w:szCs w:val="21"/>
        </w:rPr>
        <w:t>：生成最终预测结果，节点数由任务决定（如分类任务中的类别数）。</w:t>
      </w:r>
    </w:p>
    <w:p>
      <w:pPr>
        <w:pStyle w:val="00000f"/>
        <w:shd w:val="clear" w:color="auto" w:fill="FCFCFC"/>
        <w:spacing w:beforeAutospacing="false" w:line="400" w:lineRule="exact"/>
        <w:textAlignment w:val="baseline"/>
        <w:rPr>
          <w:rFonts w:ascii="Times New Roman" w:hAnsi="Times New Roman" w:eastAsia="宋体" w:cs="Segoe UI"/>
          <w:sz w:val="21"/>
          <w:szCs w:val="21"/>
        </w:rPr>
      </w:pPr>
      <w:r>
        <w:rPr>
          <w:rFonts w:ascii="Times New Roman" w:hAnsi="Times New Roman" w:eastAsia="宋体" w:cs="Segoe UI"/>
          <w:sz w:val="21"/>
          <w:szCs w:val="21"/>
        </w:rPr>
        <w:t>相邻层的神经元通过</w:t>
      </w:r>
      <w:r>
        <w:rPr>
          <w:rStyle w:val="000010"/>
          <w:rFonts w:ascii="Times New Roman" w:hAnsi="Times New Roman" w:eastAsia="宋体" w:cs="Segoe UI"/>
          <w:sz w:val="21"/>
          <w:szCs w:val="21"/>
        </w:rPr>
        <w:t>权重</w:t>
      </w:r>
      <w:r>
        <w:rPr>
          <w:rFonts w:ascii="Times New Roman" w:hAnsi="Times New Roman" w:eastAsia="宋体" w:cs="Segoe UI"/>
          <w:sz w:val="21"/>
          <w:szCs w:val="21"/>
        </w:rPr>
        <w:t>连接，每个神经元带有</w:t>
      </w:r>
      <w:r>
        <w:rPr>
          <w:rStyle w:val="000010"/>
          <w:rFonts w:ascii="Times New Roman" w:hAnsi="Times New Roman" w:eastAsia="宋体" w:cs="Segoe UI"/>
          <w:sz w:val="21"/>
          <w:szCs w:val="21"/>
        </w:rPr>
        <w:t>偏置</w:t>
      </w:r>
      <w:r>
        <w:rPr>
          <w:rFonts w:ascii="Times New Roman" w:hAnsi="Times New Roman" w:eastAsia="宋体" w:cs="Segoe UI"/>
          <w:sz w:val="21"/>
          <w:szCs w:val="21"/>
        </w:rPr>
        <w:t>，数据从前一层加权求和后经</w:t>
      </w:r>
      <w:r>
        <w:rPr>
          <w:rStyle w:val="000010"/>
          <w:rFonts w:ascii="Times New Roman" w:hAnsi="Times New Roman" w:eastAsia="宋体" w:cs="Segoe UI"/>
          <w:sz w:val="21"/>
          <w:szCs w:val="21"/>
        </w:rPr>
        <w:t>激活函数</w:t>
      </w:r>
      <w:r>
        <w:rPr>
          <w:rFonts w:ascii="Times New Roman" w:hAnsi="Times New Roman" w:eastAsia="宋体" w:cs="Segoe UI"/>
          <w:sz w:val="21"/>
          <w:szCs w:val="21"/>
        </w:rPr>
        <w:t>传递到下一层。</w:t>
      </w:r>
    </w:p>
    <w:p>
      <w:pPr>
        <w:pStyle w:val="000006"/>
        <w:numPr>
          <w:ilvl w:val="0"/>
          <w:numId w:val="20"/>
        </w:numPr>
        <w:shd w:val="clear" w:color="auto" w:fill="FCFCFC"/>
        <w:spacing w:beforeAutospacing="false" w:line="400" w:lineRule="exact"/>
        <w:textAlignment w:val="baseline"/>
        <w:rPr>
          <w:rFonts w:hint="default" w:ascii="Times New Roman" w:hAnsi="Times New Roman" w:cs="Segoe UI"/>
          <w:sz w:val="21"/>
          <w:szCs w:val="21"/>
        </w:rPr>
      </w:pPr>
      <w:r>
        <w:rPr>
          <w:rFonts w:ascii="MS Gothic" w:hAnsi="MS Gothic" w:eastAsia="MS Gothic" w:cs="MS Gothic"/>
          <w:sz w:val="21"/>
          <w:szCs w:val="21"/>
        </w:rPr>
        <w:t>​</w:t>
      </w:r>
      <w:r>
        <w:rPr>
          <w:rStyle w:val="000010"/>
          <w:b/>
          <w:bCs w:val="false"/>
          <w:sz w:val="24"/>
          <w:szCs w:val="21"/>
        </w:rPr>
        <w:t>前向传播</w:t>
      </w:r>
    </w:p>
    <w:p>
      <w:pPr>
        <w:pStyle w:val="00000f"/>
        <w:shd w:val="clear" w:color="auto" w:fill="FCFCFC"/>
        <w:spacing w:beforeAutospacing="false" w:line="400" w:lineRule="exact"/>
        <w:textAlignment w:val="baseline"/>
        <w:rPr>
          <w:rFonts w:ascii="Times New Roman" w:hAnsi="Times New Roman" w:eastAsia="宋体" w:cs="Segoe UI"/>
          <w:sz w:val="21"/>
          <w:szCs w:val="21"/>
        </w:rPr>
      </w:pPr>
      <w:r>
        <w:rPr>
          <w:rFonts w:ascii="Times New Roman" w:hAnsi="Times New Roman" w:eastAsia="宋体" w:cs="Segoe UI"/>
          <w:sz w:val="21"/>
          <w:szCs w:val="21"/>
        </w:rPr>
        <w:t>输入数据逐层传递至输出层的过程：</w:t>
      </w:r>
    </w:p>
    <w:p>
      <w:pPr>
        <w:widowControl/>
        <w:numPr>
          <w:ilvl w:val="0"/>
          <w:numId w:val="21"/>
        </w:numPr>
        <w:shd w:val="clear" w:color="auto" w:fill="FCFCFC"/>
        <w:spacing w:line="400" w:lineRule="exact"/>
        <w:ind w:left="480"/>
        <w:jc w:val="left"/>
        <w:textAlignment w:val="baseline"/>
        <w:rPr>
          <w:rFonts w:ascii="Times New Roman" w:hAnsi="Times New Roman" w:eastAsia="宋体" w:cs="Segoe UI"/>
          <w:szCs w:val="21"/>
        </w:rPr>
      </w:pPr>
      <w:r>
        <w:rPr>
          <w:rFonts w:ascii="Times New Roman" w:hAnsi="Times New Roman" w:eastAsia="宋体" w:cs="Segoe UI"/>
          <w:szCs w:val="21"/>
        </w:rPr>
        <w:t>​</w:t>
      </w:r>
      <w:r>
        <w:rPr>
          <w:rStyle w:val="000010"/>
          <w:rFonts w:ascii="Times New Roman" w:hAnsi="Times New Roman" w:eastAsia="宋体" w:cs="Segoe UI"/>
          <w:szCs w:val="21"/>
        </w:rPr>
        <w:t>加权求和</w:t>
      </w:r>
      <w:r>
        <w:rPr>
          <w:rFonts w:ascii="Times New Roman" w:hAnsi="Times New Roman" w:eastAsia="宋体" w:cs="Segoe UI"/>
          <w:szCs w:val="21"/>
        </w:rPr>
        <w:t>：对第</w:t>
      </w:r>
      <w:r>
        <w:rPr>
          <w:rStyle w:val="000011"/>
          <w:rFonts w:ascii="Times New Roman" w:hAnsi="Times New Roman" w:eastAsia="宋体" w:cs="Segoe UI"/>
          <w:i/>
          <w:iCs/>
          <w:szCs w:val="21"/>
        </w:rPr>
        <w:t>l</w:t>
      </w:r>
      <w:r>
        <w:rPr>
          <w:rFonts w:ascii="Times New Roman" w:hAnsi="Times New Roman" w:eastAsia="宋体" w:cs="Segoe UI"/>
          <w:szCs w:val="21"/>
        </w:rPr>
        <w:t>层的神经元，输入为前一层输出的加权和：</w:t>
      </w:r>
      <w:r>
        <w:rPr>
          <w:rStyle w:val="000011"/>
          <w:rFonts w:ascii="Times New Roman" w:hAnsi="Times New Roman" w:eastAsia="宋体" w:cs="Segoe UI"/>
          <w:i/>
          <w:iCs/>
          <w:szCs w:val="21"/>
        </w:rPr>
        <w:t>z</w:t>
      </w:r>
      <w:r>
        <w:rPr>
          <w:rStyle w:val="000013"/>
          <w:rFonts w:ascii="Times New Roman" w:hAnsi="Times New Roman" w:eastAsia="宋体" w:cs="Segoe UI"/>
          <w:szCs w:val="21"/>
        </w:rPr>
        <w:t>(</w:t>
      </w:r>
      <w:r>
        <w:rPr>
          <w:rStyle w:val="000011"/>
          <w:rFonts w:ascii="Times New Roman" w:hAnsi="Times New Roman" w:eastAsia="宋体" w:cs="Segoe UI"/>
          <w:i/>
          <w:iCs/>
          <w:szCs w:val="21"/>
        </w:rPr>
        <w:t>l</w:t>
      </w:r>
      <w:r>
        <w:rPr>
          <w:rStyle w:val="000017"/>
          <w:rFonts w:ascii="Times New Roman" w:hAnsi="Times New Roman" w:eastAsia="宋体" w:cs="Segoe UI"/>
          <w:szCs w:val="21"/>
        </w:rPr>
        <w:t>)</w:t>
      </w:r>
      <w:r>
        <w:rPr>
          <w:rStyle w:val="000012"/>
          <w:rFonts w:ascii="Times New Roman" w:hAnsi="Times New Roman" w:eastAsia="宋体" w:cs="Segoe UI"/>
          <w:szCs w:val="21"/>
        </w:rPr>
        <w:t>=</w:t>
      </w:r>
      <w:r>
        <w:rPr>
          <w:rStyle w:val="000011"/>
          <w:rFonts w:ascii="Times New Roman" w:hAnsi="Times New Roman" w:eastAsia="宋体" w:cs="Segoe UI"/>
          <w:i/>
          <w:iCs/>
          <w:szCs w:val="21"/>
        </w:rPr>
        <w:t>W</w:t>
      </w:r>
      <w:r>
        <w:rPr>
          <w:rStyle w:val="000013"/>
          <w:rFonts w:ascii="Times New Roman" w:hAnsi="Times New Roman" w:eastAsia="宋体" w:cs="Segoe UI"/>
          <w:szCs w:val="21"/>
        </w:rPr>
        <w:t>(</w:t>
      </w:r>
      <w:r>
        <w:rPr>
          <w:rStyle w:val="000011"/>
          <w:rFonts w:ascii="Times New Roman" w:hAnsi="Times New Roman" w:eastAsia="宋体" w:cs="Segoe UI"/>
          <w:i/>
          <w:iCs/>
          <w:szCs w:val="21"/>
        </w:rPr>
        <w:t>l</w:t>
      </w:r>
      <w:r>
        <w:rPr>
          <w:rStyle w:val="000017"/>
          <w:rFonts w:ascii="Times New Roman" w:hAnsi="Times New Roman" w:eastAsia="宋体" w:cs="Segoe UI"/>
          <w:szCs w:val="21"/>
        </w:rPr>
        <w:t>)</w:t>
      </w:r>
      <w:r>
        <w:rPr>
          <w:rStyle w:val="000011"/>
          <w:rFonts w:ascii="Times New Roman" w:hAnsi="Times New Roman" w:eastAsia="宋体" w:cs="Segoe UI"/>
          <w:i/>
          <w:iCs/>
          <w:szCs w:val="21"/>
        </w:rPr>
        <w:t>a</w:t>
      </w:r>
      <w:r>
        <w:rPr>
          <w:rStyle w:val="000013"/>
          <w:rFonts w:ascii="Times New Roman" w:hAnsi="Times New Roman" w:eastAsia="宋体" w:cs="Segoe UI"/>
          <w:szCs w:val="21"/>
        </w:rPr>
        <w:t>(</w:t>
      </w:r>
      <w:r>
        <w:rPr>
          <w:rStyle w:val="000011"/>
          <w:rFonts w:ascii="Times New Roman" w:hAnsi="Times New Roman" w:eastAsia="宋体" w:cs="Segoe UI"/>
          <w:i/>
          <w:iCs/>
          <w:szCs w:val="21"/>
        </w:rPr>
        <w:t>l</w:t>
      </w:r>
      <w:r>
        <w:rPr>
          <w:rStyle w:val="000018"/>
          <w:rFonts w:ascii="Times New Roman" w:hAnsi="Times New Roman" w:eastAsia="宋体" w:cs="Segoe UI"/>
          <w:szCs w:val="21"/>
        </w:rPr>
        <w:t>−</w:t>
      </w:r>
      <w:r>
        <w:rPr>
          <w:rStyle w:val="000011"/>
          <w:rFonts w:ascii="Times New Roman" w:hAnsi="Times New Roman" w:eastAsia="宋体" w:cs="Segoe UI"/>
          <w:szCs w:val="21"/>
        </w:rPr>
        <w:t>1</w:t>
      </w:r>
      <w:r>
        <w:rPr>
          <w:rStyle w:val="000017"/>
          <w:rFonts w:ascii="Times New Roman" w:hAnsi="Times New Roman" w:eastAsia="宋体" w:cs="Segoe UI"/>
          <w:szCs w:val="21"/>
        </w:rPr>
        <w:t>)</w:t>
      </w:r>
      <w:r>
        <w:rPr>
          <w:rStyle w:val="000018"/>
          <w:rFonts w:ascii="Times New Roman" w:hAnsi="Times New Roman" w:eastAsia="宋体" w:cs="Segoe UI"/>
          <w:szCs w:val="21"/>
        </w:rPr>
        <w:t>+</w:t>
      </w:r>
      <w:r>
        <w:rPr>
          <w:rStyle w:val="000011"/>
          <w:rFonts w:ascii="Times New Roman" w:hAnsi="Times New Roman" w:eastAsia="宋体" w:cs="Segoe UI"/>
          <w:i/>
          <w:iCs/>
          <w:szCs w:val="21"/>
        </w:rPr>
        <w:t>b</w:t>
      </w:r>
      <w:r>
        <w:rPr>
          <w:rStyle w:val="000013"/>
          <w:rFonts w:ascii="Times New Roman" w:hAnsi="Times New Roman" w:eastAsia="宋体" w:cs="Segoe UI"/>
          <w:szCs w:val="21"/>
        </w:rPr>
        <w:t>(</w:t>
      </w:r>
      <w:r>
        <w:rPr>
          <w:rStyle w:val="000011"/>
          <w:rFonts w:ascii="Times New Roman" w:hAnsi="Times New Roman" w:eastAsia="宋体" w:cs="Segoe UI"/>
          <w:i/>
          <w:iCs/>
          <w:szCs w:val="21"/>
        </w:rPr>
        <w:t>l</w:t>
      </w:r>
      <w:r>
        <w:rPr>
          <w:rStyle w:val="000017"/>
          <w:rFonts w:ascii="Times New Roman" w:hAnsi="Times New Roman" w:eastAsia="宋体" w:cs="Segoe UI"/>
          <w:szCs w:val="21"/>
        </w:rPr>
        <w:t>)</w:t>
      </w:r>
    </w:p>
    <w:p>
      <w:pPr>
        <w:widowControl/>
        <w:numPr>
          <w:ilvl w:val="0"/>
          <w:numId w:val="21"/>
        </w:numPr>
        <w:pBdr/>
        <w:shd w:val="clear" w:color="auto" w:fill="FCFCFC"/>
        <w:spacing w:line="400" w:lineRule="exact"/>
        <w:ind w:left="480"/>
        <w:jc w:val="left"/>
        <w:textAlignment w:val="baseline"/>
        <w:rPr>
          <w:rFonts w:ascii="Times New Roman" w:hAnsi="Times New Roman" w:eastAsia="宋体" w:cs="Segoe UI"/>
          <w:szCs w:val="21"/>
        </w:rPr>
      </w:pPr>
      <w:r>
        <w:rPr>
          <w:rFonts w:ascii="Times New Roman" w:hAnsi="Times New Roman" w:eastAsia="宋体"/>
          <w:noProof/>
          <w:szCs w:val="21"/>
        </w:rPr>
        <w:drawing>
          <wp:anchor distT="0" distB="0" distL="114300" distR="114300" simplePos="false" relativeHeight="251645952" behindDoc="false" locked="false" layoutInCell="true" allowOverlap="true">
            <wp:simplePos x="0" y="0"/>
            <wp:positionH relativeFrom="column">
              <wp:posOffset>1652905</wp:posOffset>
            </wp:positionH>
            <wp:positionV relativeFrom="paragraph">
              <wp:posOffset>697230</wp:posOffset>
            </wp:positionV>
            <wp:extent cx="1829435" cy="1584325"/>
            <wp:effectExtent l="0" t="0" r="0" b="0"/>
            <wp:wrapTopAndBottom/>
            <wp:docPr id="29" name="图片 13" descr="https://i-blog.csdnimg.cn/blog_migrate/244a6b92246751234d94c25af9773f26.png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30" name="图片 13" descr="https://i-blog.csdnimg.cn/blog_migrate/244a6b92246751234d94c25af9773f26.png"/>
                    <pic:cNvPicPr>
                      <a:picLocks noChangeAspect="true" noChangeArrowheads="true"/>
                    </pic:cNvPicPr>
                  </pic:nvPicPr>
                  <pic:blipFill>
                    <a:blip r:embed="rId1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9435" cy="158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/>
          <w:noProof/>
          <w:szCs w:val="21"/>
        </w:rPr>
        <w:drawing>
          <wp:anchor distT="0" distB="0" distL="114300" distR="114300" simplePos="false" relativeHeight="251646976" behindDoc="false" locked="false" layoutInCell="true" allowOverlap="true">
            <wp:simplePos x="0" y="0"/>
            <wp:positionH relativeFrom="column">
              <wp:posOffset>3582035</wp:posOffset>
            </wp:positionH>
            <wp:positionV relativeFrom="paragraph">
              <wp:posOffset>1285875</wp:posOffset>
            </wp:positionV>
            <wp:extent cx="1610995" cy="632460"/>
            <wp:effectExtent l="0" t="0" r="8255" b="0"/>
            <wp:wrapTopAndBottom/>
            <wp:docPr id="32" name="图片 14" descr="https://i-blog.csdnimg.cn/blog_migrate/dfa65d8f345693e4fe1b235f48243f4e.png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33" name="图片 14" descr="https://i-blog.csdnimg.cn/blog_migrate/dfa65d8f345693e4fe1b235f48243f4e.png"/>
                    <pic:cNvPicPr>
                      <a:picLocks noChangeAspect="true" noChangeArrowheads="true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0995" cy="63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/>
          <w:noProof/>
          <w:szCs w:val="21"/>
        </w:rPr>
        <w:drawing>
          <wp:anchor distT="0" distB="0" distL="114300" distR="114300" simplePos="false" relativeHeight="251644928" behindDoc="false" locked="false" layoutInCell="true" allowOverlap="true">
            <wp:simplePos x="0" y="0"/>
            <wp:positionH relativeFrom="column">
              <wp:posOffset>-25526</wp:posOffset>
            </wp:positionH>
            <wp:positionV relativeFrom="paragraph">
              <wp:posOffset>547842</wp:posOffset>
            </wp:positionV>
            <wp:extent cx="1459865" cy="2036445"/>
            <wp:effectExtent l="0" t="0" r="6985" b="1905"/>
            <wp:wrapTopAndBottom/>
            <wp:docPr id="35" name="图片 9" descr="https://i-blog.csdnimg.cn/blog_migrate/e87f55491842a8f3d9e7f1e550abd20e.png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36" name="图片 9" descr="https://i-blog.csdnimg.cn/blog_migrate/e87f55491842a8f3d9e7f1e550abd20e.png"/>
                    <pic:cNvPicPr>
                      <a:picLocks noChangeAspect="true" noChangeArrowheads="true"/>
                    </pic:cNvPicPr>
                  </pic:nvPicPr>
                  <pic:blipFill>
                    <a:blip r:embed="rId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59865" cy="203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Segoe UI"/>
          <w:szCs w:val="21"/>
        </w:rPr>
        <w:t>​</w:t>
      </w:r>
      <w:r>
        <w:rPr>
          <w:rStyle w:val="000010"/>
          <w:rFonts w:ascii="Times New Roman" w:hAnsi="Times New Roman" w:eastAsia="宋体" w:cs="Segoe UI"/>
          <w:szCs w:val="21"/>
        </w:rPr>
        <w:t>激活函数</w:t>
      </w:r>
      <w:r>
        <w:rPr>
          <w:rFonts w:ascii="Times New Roman" w:hAnsi="Times New Roman" w:eastAsia="宋体" w:cs="Segoe UI"/>
          <w:szCs w:val="21"/>
        </w:rPr>
        <w:t>：通过非线性函数（如Sigmoid、ReLU）生成输出：</w:t>
      </w:r>
      <w:r>
        <w:rPr>
          <w:rStyle w:val="000011"/>
          <w:rFonts w:ascii="Times New Roman" w:hAnsi="Times New Roman" w:eastAsia="宋体" w:cs="Segoe UI"/>
          <w:i/>
          <w:iCs/>
          <w:szCs w:val="21"/>
        </w:rPr>
        <w:t>a</w:t>
      </w:r>
      <w:r>
        <w:rPr>
          <w:rStyle w:val="000013"/>
          <w:rFonts w:ascii="Times New Roman" w:hAnsi="Times New Roman" w:eastAsia="宋体" w:cs="Segoe UI"/>
          <w:szCs w:val="21"/>
        </w:rPr>
        <w:t>(</w:t>
      </w:r>
      <w:r>
        <w:rPr>
          <w:rStyle w:val="000011"/>
          <w:rFonts w:ascii="Times New Roman" w:hAnsi="Times New Roman" w:eastAsia="宋体" w:cs="Segoe UI"/>
          <w:i/>
          <w:iCs/>
          <w:szCs w:val="21"/>
        </w:rPr>
        <w:t>l</w:t>
      </w:r>
      <w:r>
        <w:rPr>
          <w:rStyle w:val="000017"/>
          <w:rFonts w:ascii="Times New Roman" w:hAnsi="Times New Roman" w:eastAsia="宋体" w:cs="Segoe UI"/>
          <w:szCs w:val="21"/>
        </w:rPr>
        <w:t>)</w:t>
      </w:r>
      <w:r>
        <w:rPr>
          <w:rStyle w:val="000012"/>
          <w:rFonts w:ascii="Times New Roman" w:hAnsi="Times New Roman" w:eastAsia="宋体" w:cs="Segoe UI"/>
          <w:szCs w:val="21"/>
        </w:rPr>
        <w:t>=</w:t>
      </w:r>
      <w:r>
        <w:rPr>
          <w:rStyle w:val="000011"/>
          <w:rFonts w:ascii="Times New Roman" w:hAnsi="Times New Roman" w:eastAsia="宋体" w:cs="Segoe UI"/>
          <w:i/>
          <w:iCs/>
          <w:szCs w:val="21"/>
        </w:rPr>
        <w:t>f</w:t>
      </w:r>
      <w:r>
        <w:rPr>
          <w:rStyle w:val="000013"/>
          <w:rFonts w:ascii="Times New Roman" w:hAnsi="Times New Roman" w:eastAsia="宋体" w:cs="Segoe UI"/>
          <w:szCs w:val="21"/>
        </w:rPr>
        <w:t>(</w:t>
      </w:r>
      <w:r>
        <w:rPr>
          <w:rStyle w:val="000011"/>
          <w:rFonts w:ascii="Times New Roman" w:hAnsi="Times New Roman" w:eastAsia="宋体" w:cs="Segoe UI"/>
          <w:i/>
          <w:iCs/>
          <w:szCs w:val="21"/>
        </w:rPr>
        <w:t>z</w:t>
      </w:r>
      <w:r>
        <w:rPr>
          <w:rStyle w:val="000013"/>
          <w:rFonts w:ascii="Times New Roman" w:hAnsi="Times New Roman" w:eastAsia="宋体" w:cs="Segoe UI"/>
          <w:szCs w:val="21"/>
        </w:rPr>
        <w:t>(</w:t>
      </w:r>
      <w:r>
        <w:rPr>
          <w:rStyle w:val="000011"/>
          <w:rFonts w:ascii="Times New Roman" w:hAnsi="Times New Roman" w:eastAsia="宋体" w:cs="Segoe UI"/>
          <w:i/>
          <w:iCs/>
          <w:szCs w:val="21"/>
        </w:rPr>
        <w:t>l</w:t>
      </w:r>
      <w:r>
        <w:rPr>
          <w:rStyle w:val="000017"/>
          <w:rFonts w:ascii="Times New Roman" w:hAnsi="Times New Roman" w:eastAsia="宋体" w:cs="Segoe UI"/>
          <w:szCs w:val="21"/>
        </w:rPr>
        <w:t>)</w:t>
      </w:r>
    </w:p>
    <w:p>
      <w:pPr>
        <w:widowControl/>
        <w:pBdr>
          <w:bottom/>
        </w:pBdr>
        <w:shd w:val="clear" w:color="auto" w:fill="FCFCFC"/>
        <w:spacing w:line="400" w:lineRule="exact"/>
        <w:ind w:left="120"/>
        <w:jc w:val="left"/>
        <w:textAlignment w:val="baseline"/>
        <w:rPr>
          <w:rFonts w:ascii="Times New Roman" w:hAnsi="Times New Roman" w:eastAsia="宋体" w:cs="Segoe UI"/>
          <w:szCs w:val="21"/>
        </w:rPr>
      </w:pPr>
    </w:p>
    <w:p>
      <w:pPr>
        <w:pStyle w:val="000006"/>
        <w:numPr>
          <w:ilvl w:val="0"/>
          <w:numId w:val="22"/>
        </w:numPr>
        <w:shd w:val="clear" w:color="auto" w:fill="FCFCFC"/>
        <w:spacing w:beforeAutospacing="false" w:line="400" w:lineRule="exact"/>
        <w:ind/>
        <w:textAlignment w:val="baseline"/>
        <w:rPr>
          <w:rStyle w:val="a6"/>
          <w:rFonts w:hint="default"/>
          <w:b/>
          <w:bCs w:val="false"/>
          <w:sz w:val="24"/>
        </w:rPr>
      </w:pPr>
      <w:r>
        <w:rPr>
          <w:rStyle w:val="000010"/>
          <w:b/>
          <w:bCs w:val="false"/>
          <w:sz w:val="24"/>
          <w:szCs w:val="21"/>
        </w:rPr>
        <w:t>激活函数</w:t>
      </w:r>
    </w:p>
    <w:p>
      <w:pPr>
        <w:widowControl/>
        <w:numPr>
          <w:ilvl w:val="0"/>
          <w:numId w:val="23"/>
        </w:numPr>
        <w:shd w:val="clear" w:color="auto" w:fill="FCFCFC"/>
        <w:spacing w:line="400" w:lineRule="exact"/>
        <w:ind w:left="480"/>
        <w:jc w:val="left"/>
        <w:textAlignment w:val="baseline"/>
        <w:rPr>
          <w:rFonts w:ascii="Times New Roman" w:hAnsi="Times New Roman" w:eastAsia="宋体" w:cs="Segoe UI"/>
          <w:szCs w:val="21"/>
        </w:rPr>
      </w:pPr>
      <w:r>
        <w:rPr>
          <w:rFonts w:ascii="Times New Roman" w:hAnsi="Times New Roman" w:eastAsia="宋体" w:cs="Segoe UI"/>
          <w:szCs w:val="21"/>
        </w:rPr>
        <w:t>​</w:t>
      </w:r>
      <w:r>
        <w:rPr>
          <w:rStyle w:val="000010"/>
          <w:rFonts w:ascii="Times New Roman" w:hAnsi="Times New Roman" w:eastAsia="宋体" w:cs="Segoe UI"/>
          <w:szCs w:val="21"/>
        </w:rPr>
        <w:t>作用</w:t>
      </w:r>
      <w:r>
        <w:rPr>
          <w:rFonts w:ascii="Times New Roman" w:hAnsi="Times New Roman" w:eastAsia="宋体" w:cs="Segoe UI"/>
          <w:szCs w:val="21"/>
        </w:rPr>
        <w:t>：引入非线性，使网络能拟合复杂函数。</w:t>
      </w:r>
    </w:p>
    <w:p>
      <w:pPr>
        <w:widowControl/>
        <w:numPr>
          <w:ilvl w:val="0"/>
          <w:numId w:val="23"/>
        </w:numPr>
        <w:shd w:val="clear" w:color="auto" w:fill="FCFCFC"/>
        <w:spacing w:line="400" w:lineRule="exact"/>
        <w:ind w:left="480"/>
        <w:jc w:val="left"/>
        <w:textAlignment w:val="baseline"/>
        <w:rPr>
          <w:rFonts w:ascii="Times New Roman" w:hAnsi="Times New Roman" w:eastAsia="宋体" w:cs="Segoe UI"/>
          <w:szCs w:val="21"/>
        </w:rPr>
      </w:pPr>
      <w:r>
        <w:rPr>
          <w:rFonts w:ascii="Times New Roman" w:hAnsi="Times New Roman" w:eastAsia="宋体" w:cs="Segoe UI"/>
          <w:szCs w:val="21"/>
        </w:rPr>
        <w:t>​</w:t>
      </w:r>
      <w:r>
        <w:rPr>
          <w:rStyle w:val="000010"/>
          <w:rFonts w:ascii="Times New Roman" w:hAnsi="Times New Roman" w:eastAsia="宋体" w:cs="Segoe UI"/>
          <w:szCs w:val="21"/>
        </w:rPr>
        <w:t>常见类型</w:t>
      </w:r>
      <w:r>
        <w:rPr>
          <w:rFonts w:ascii="Times New Roman" w:hAnsi="Times New Roman" w:eastAsia="宋体" w:cs="Segoe UI"/>
          <w:szCs w:val="21"/>
        </w:rPr>
        <w:t>：</w:t>
      </w:r>
    </w:p>
    <w:p>
      <w:pPr>
        <w:widowControl/>
        <w:numPr>
          <w:ilvl w:val="1"/>
          <w:numId w:val="23"/>
        </w:numPr>
        <w:pBdr/>
        <w:shd w:val="clear" w:color="auto" w:fill="FCFCFC"/>
        <w:spacing w:line="400" w:lineRule="exact"/>
        <w:ind w:left="960"/>
        <w:jc w:val="left"/>
        <w:textAlignment w:val="baseline"/>
        <w:rPr>
          <w:rFonts w:ascii="Times New Roman" w:hAnsi="Times New Roman" w:eastAsia="宋体" w:cs="Segoe UI"/>
          <w:szCs w:val="21"/>
        </w:rPr>
      </w:pPr>
      <w:r>
        <w:rPr>
          <w:rFonts w:ascii="Times New Roman" w:hAnsi="Times New Roman" w:eastAsia="宋体" w:cs="Segoe UI"/>
          <w:szCs w:val="21"/>
        </w:rPr>
        <w:t>​</w:t>
      </w:r>
      <w:r>
        <w:rPr>
          <w:rStyle w:val="000010"/>
          <w:rFonts w:ascii="Times New Roman" w:hAnsi="Times New Roman" w:eastAsia="宋体" w:cs="Segoe UI"/>
          <w:szCs w:val="21"/>
        </w:rPr>
        <w:t>Sigmoid</w:t>
      </w:r>
      <w:r>
        <w:rPr>
          <w:rFonts w:ascii="Times New Roman" w:hAnsi="Times New Roman" w:eastAsia="宋体" w:cs="Segoe UI"/>
          <w:szCs w:val="21"/>
        </w:rPr>
        <w:t>：输出范围(0,1)，适合二分类，但易导致梯度消失。</w:t>
      </w:r>
    </w:p>
    <w:p>
      <w:pPr>
        <w:widowControl/>
        <w:numPr>
          <w:ilvl w:val="1"/>
          <w:numId w:val="23"/>
        </w:numPr>
        <w:pBdr/>
        <w:shd w:val="clear" w:color="auto" w:fill="FCFCFC"/>
        <w:spacing w:line="400" w:lineRule="exact"/>
        <w:ind w:left="960"/>
        <w:jc w:val="left"/>
        <w:textAlignment w:val="baseline"/>
        <w:rPr>
          <w:rFonts w:ascii="Times New Roman" w:hAnsi="Times New Roman" w:eastAsia="宋体" w:cs="Segoe UI"/>
          <w:szCs w:val="21"/>
        </w:rPr>
      </w:pPr>
      <w:r>
        <w:rPr>
          <w:rStyle w:val="000010"/>
          <w:rFonts w:ascii="Times New Roman" w:hAnsi="Times New Roman" w:eastAsia="宋体" w:cs="Segoe UI"/>
          <w:szCs w:val="21"/>
        </w:rPr>
        <w:t>ReLU</w:t>
      </w:r>
      <w:r>
        <w:rPr>
          <w:rFonts w:ascii="Times New Roman" w:hAnsi="Times New Roman" w:eastAsia="宋体" w:cs="Segoe UI"/>
          <w:szCs w:val="21"/>
        </w:rPr>
        <w:t>：解决梯度消失问题，计算高效，但可能导致神经元“死亡”。</w:t>
      </w:r>
    </w:p>
    <w:p>
      <w:pPr>
        <w:widowControl/>
        <w:numPr>
          <w:ilvl w:val="1"/>
          <w:numId w:val="23"/>
        </w:numPr>
        <w:pBdr>
          <w:bottom/>
        </w:pBdr>
        <w:shd w:val="clear" w:color="auto" w:fill="FCFCFC"/>
        <w:spacing w:line="400" w:lineRule="exact"/>
        <w:ind w:left="960"/>
        <w:jc w:val="left"/>
        <w:textAlignment w:val="baseline"/>
        <w:rPr>
          <w:rFonts w:hint="default" w:ascii="Times New Roman" w:hAnsi="Times New Roman" w:cs="Segoe UI"/>
          <w:sz w:val="21"/>
          <w:szCs w:val="21"/>
        </w:rPr>
      </w:pPr>
      <w:r>
        <w:rPr>
          <w:rStyle w:val="000010"/>
          <w:rFonts w:ascii="Times New Roman" w:hAnsi="Times New Roman" w:eastAsia="宋体" w:cs="Segoe UI"/>
          <w:szCs w:val="21"/>
        </w:rPr>
        <w:t>Softmax</w:t>
      </w:r>
      <w:r>
        <w:rPr>
          <w:rFonts w:ascii="Times New Roman" w:hAnsi="Times New Roman" w:eastAsia="宋体" w:cs="Segoe UI"/>
          <w:szCs w:val="21"/>
        </w:rPr>
        <w:t>：多分类输出层的标准选择。</w:t>
      </w:r>
    </w:p>
    <w:p>
      <w:pPr>
        <w:widowControl/>
        <w:numPr>
          <w:ilvl w:val="1"/>
          <w:numId w:val="23"/>
        </w:numPr>
        <w:pBdr>
          <w:bottom/>
        </w:pBdr>
        <w:shd w:val="clear" w:color="auto" w:fill="FCFCFC"/>
        <w:spacing w:line="400" w:lineRule="exact"/>
        <w:ind w:left="960"/>
        <w:jc w:val="left"/>
        <w:textAlignment w:val="baseline"/>
        <w:rPr>
          <w:rFonts w:hint="default" w:ascii="Times New Roman" w:hAnsi="Times New Roman" w:cs="Segoe UI"/>
          <w:sz w:val="21"/>
          <w:szCs w:val="21"/>
        </w:rPr>
      </w:pPr>
      <w:r>
        <w:rPr/>
        <w:drawing>
          <wp:anchor distT="0" distB="0" distL="114300" distR="114300" simplePos="false" relativeHeight="251685888" behindDoc="false" locked="false" layoutInCell="true" allowOverlap="true">
            <wp:simplePos x="0" y="0"/>
            <wp:positionH relativeFrom="column">
              <wp:posOffset>202831</wp:posOffset>
            </wp:positionH>
            <wp:positionV relativeFrom="paragraph">
              <wp:posOffset>79741</wp:posOffset>
            </wp:positionV>
            <wp:extent cx="1804035" cy="1375410"/>
            <wp:effectExtent l="0" t="0" r="5715" b="0"/>
            <wp:wrapTopAndBottom/>
            <wp:docPr id="38" name="图片 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39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4035" cy="13754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/>
        <w:drawing>
          <wp:anchor distT="0" distB="0" distL="114300" distR="114300" simplePos="false" relativeHeight="251683840" behindDoc="false" locked="false" layoutInCell="true" allowOverlap="true">
            <wp:simplePos x="0" y="0"/>
            <wp:positionH relativeFrom="column">
              <wp:posOffset>3708031</wp:posOffset>
            </wp:positionH>
            <wp:positionV relativeFrom="paragraph">
              <wp:posOffset>163649</wp:posOffset>
            </wp:positionV>
            <wp:extent cx="1703070" cy="1334135"/>
            <wp:effectExtent l="0" t="0" r="0" b="0"/>
            <wp:wrapTopAndBottom/>
            <wp:docPr id="41" name="图片 1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42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3070" cy="13341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/>
        <w:drawing>
          <wp:anchor distT="0" distB="0" distL="114300" distR="114300" simplePos="false" relativeHeight="251682816" behindDoc="false" locked="false" layoutInCell="true" allowOverlap="true">
            <wp:simplePos x="0" y="0"/>
            <wp:positionH relativeFrom="column">
              <wp:posOffset>1945906</wp:posOffset>
            </wp:positionH>
            <wp:positionV relativeFrom="paragraph">
              <wp:posOffset>106499</wp:posOffset>
            </wp:positionV>
            <wp:extent cx="1804035" cy="1394460"/>
            <wp:effectExtent l="0" t="0" r="5715" b="0"/>
            <wp:wrapTopAndBottom/>
            <wp:docPr id="44" name="图片 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45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4035" cy="13944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Segoe UI"/>
          <w:szCs w:val="21"/>
        </w:rPr>
        <w:t>​</w:t>
      </w:r>
    </w:p>
    <w:p>
      <w:pPr>
        <w:pStyle w:val="000006"/>
        <w:numPr>
          <w:ilvl w:val="0"/>
          <w:numId w:val="22"/>
        </w:numPr>
        <w:shd w:val="clear" w:color="auto" w:fill="FCFCFC"/>
        <w:spacing w:beforeAutospacing="false" w:line="400" w:lineRule="exact"/>
        <w:textAlignment w:val="baseline"/>
        <w:rPr>
          <w:rFonts w:hint="default" w:ascii="Times New Roman" w:hAnsi="Times New Roman" w:cs="Segoe UI"/>
          <w:sz w:val="21"/>
          <w:szCs w:val="21"/>
        </w:rPr>
      </w:pPr>
      <w:r>
        <w:rPr>
          <w:rFonts w:ascii="Times New Roman" w:hAnsi="Times New Roman" w:cs="MS Gothic"/>
          <w:sz w:val="21"/>
          <w:szCs w:val="21"/>
        </w:rPr>
        <w:t>​</w:t>
      </w:r>
      <w:r>
        <w:rPr>
          <w:rStyle w:val="000010"/>
          <w:b/>
          <w:bCs w:val="false"/>
          <w:sz w:val="24"/>
          <w:szCs w:val="21"/>
        </w:rPr>
        <w:t>反向传播</w:t>
      </w:r>
    </w:p>
    <w:p>
      <w:pPr>
        <w:pStyle w:val="00000f"/>
        <w:shd w:val="clear" w:color="auto" w:fill="FCFCFC"/>
        <w:spacing w:beforeAutospacing="false" w:line="400" w:lineRule="exact"/>
        <w:textAlignment w:val="baseline"/>
        <w:rPr>
          <w:rFonts w:ascii="Times New Roman" w:hAnsi="Times New Roman" w:eastAsia="宋体" w:cs="Segoe UI"/>
          <w:sz w:val="21"/>
          <w:szCs w:val="21"/>
        </w:rPr>
      </w:pPr>
      <w:r>
        <w:rPr>
          <w:rFonts w:ascii="Times New Roman" w:hAnsi="Times New Roman" w:eastAsia="宋体" w:cs="Segoe UI"/>
          <w:sz w:val="21"/>
          <w:szCs w:val="21"/>
        </w:rPr>
        <w:t>通过计算损失函数的梯度调整权重和偏置，步骤包括：</w:t>
      </w:r>
    </w:p>
    <w:p>
      <w:pPr>
        <w:widowControl/>
        <w:numPr>
          <w:ilvl w:val="0"/>
          <w:numId w:val="24"/>
        </w:numPr>
        <w:shd w:val="clear" w:color="auto" w:fill="FCFCFC"/>
        <w:spacing w:line="400" w:lineRule="exact"/>
        <w:ind w:left="480"/>
        <w:jc w:val="left"/>
        <w:textAlignment w:val="baseline"/>
        <w:rPr>
          <w:rFonts w:ascii="Times New Roman" w:hAnsi="Times New Roman" w:eastAsia="宋体" w:cs="Segoe UI"/>
          <w:szCs w:val="21"/>
        </w:rPr>
      </w:pPr>
      <w:r>
        <w:rPr>
          <w:rFonts w:ascii="Times New Roman" w:hAnsi="Times New Roman" w:eastAsia="宋体" w:cs="Segoe UI"/>
          <w:szCs w:val="21"/>
        </w:rPr>
        <w:t>​</w:t>
      </w:r>
      <w:r>
        <w:rPr>
          <w:rStyle w:val="000010"/>
          <w:rFonts w:ascii="Times New Roman" w:hAnsi="Times New Roman" w:eastAsia="宋体" w:cs="Segoe UI"/>
          <w:szCs w:val="21"/>
        </w:rPr>
        <w:t>计算损失</w:t>
      </w:r>
      <w:r>
        <w:rPr>
          <w:rFonts w:ascii="Times New Roman" w:hAnsi="Times New Roman" w:eastAsia="宋体" w:cs="Segoe UI"/>
          <w:szCs w:val="21"/>
        </w:rPr>
        <w:t>：如均方误差（回归）或交叉熵（分类）。</w:t>
      </w:r>
    </w:p>
    <w:p>
      <w:pPr>
        <w:widowControl/>
        <w:numPr>
          <w:ilvl w:val="0"/>
          <w:numId w:val="24"/>
        </w:numPr>
        <w:shd w:val="clear" w:color="auto" w:fill="FCFCFC"/>
        <w:spacing w:line="400" w:lineRule="exact"/>
        <w:ind w:left="480"/>
        <w:jc w:val="left"/>
        <w:textAlignment w:val="baseline"/>
        <w:rPr>
          <w:rFonts w:ascii="Times New Roman" w:hAnsi="Times New Roman" w:eastAsia="宋体" w:cs="Segoe UI"/>
          <w:szCs w:val="21"/>
        </w:rPr>
      </w:pPr>
      <w:r>
        <w:rPr>
          <w:rFonts w:ascii="Times New Roman" w:hAnsi="Times New Roman" w:eastAsia="宋体" w:cs="Segoe UI"/>
          <w:szCs w:val="21"/>
        </w:rPr>
        <w:t>​</w:t>
      </w:r>
      <w:r>
        <w:rPr>
          <w:rStyle w:val="000010"/>
          <w:rFonts w:ascii="Times New Roman" w:hAnsi="Times New Roman" w:eastAsia="宋体" w:cs="Segoe UI"/>
          <w:szCs w:val="21"/>
        </w:rPr>
        <w:t>输出层误差</w:t>
      </w:r>
      <w:r>
        <w:rPr>
          <w:rFonts w:ascii="Times New Roman" w:hAnsi="Times New Roman" w:eastAsia="宋体" w:cs="Segoe UI"/>
          <w:szCs w:val="21"/>
        </w:rPr>
        <w:t>：计算损失对输出层输入的梯度</w:t>
      </w:r>
    </w:p>
    <w:p>
      <w:pPr>
        <w:widowControl/>
        <w:numPr>
          <w:ilvl w:val="0"/>
          <w:numId w:val="24"/>
        </w:numPr>
        <w:pBdr>
          <w:bottom/>
        </w:pBdr>
        <w:shd w:val="clear" w:color="auto" w:fill="FCFCFC"/>
        <w:spacing w:line="400" w:lineRule="exact"/>
        <w:ind w:left="480"/>
        <w:jc w:val="left"/>
        <w:textAlignment w:val="baseline"/>
        <w:rPr>
          <w:rFonts w:ascii="Times New Roman" w:hAnsi="Times New Roman" w:eastAsia="宋体" w:cs="Segoe UI"/>
          <w:szCs w:val="21"/>
        </w:rPr>
      </w:pPr>
      <w:r>
        <w:rPr>
          <w:rFonts w:ascii="Times New Roman" w:hAnsi="Times New Roman" w:eastAsia="宋体" w:cs="Segoe UI"/>
          <w:szCs w:val="21"/>
        </w:rPr>
        <w:t>​</w:t>
      </w:r>
      <w:r>
        <w:rPr>
          <w:rStyle w:val="000010"/>
          <w:rFonts w:ascii="Times New Roman" w:hAnsi="Times New Roman" w:eastAsia="宋体" w:cs="Segoe UI"/>
          <w:szCs w:val="21"/>
        </w:rPr>
        <w:t>逐层反向传播</w:t>
      </w:r>
      <w:r>
        <w:rPr>
          <w:rFonts w:ascii="Times New Roman" w:hAnsi="Times New Roman" w:eastAsia="宋体" w:cs="Segoe UI"/>
          <w:szCs w:val="21"/>
        </w:rPr>
        <w:t>：利用链式法则计算各层梯度</w:t>
      </w:r>
    </w:p>
    <w:p>
      <w:pPr>
        <w:widowControl/>
        <w:shd w:val="clear" w:color="auto" w:fill="FCFCFC"/>
        <w:spacing w:line="400" w:lineRule="exact"/>
        <w:ind w:left="480"/>
        <w:jc w:val="left"/>
        <w:textAlignment w:val="baseline"/>
        <w:rPr>
          <w:rFonts w:ascii="Times New Roman" w:hAnsi="Times New Roman" w:eastAsia="宋体" w:cs="Segoe UI"/>
          <w:szCs w:val="21"/>
        </w:rPr>
      </w:pPr>
      <w:r>
        <w:rPr/>
        <w:drawing>
          <wp:anchor distT="0" distB="0" distL="114300" distR="114300" simplePos="false" relativeHeight="251694080" behindDoc="false" locked="false" layoutInCell="true" allowOverlap="true">
            <wp:simplePos x="0" y="0"/>
            <wp:positionH relativeFrom="column">
              <wp:posOffset>288556</wp:posOffset>
            </wp:positionH>
            <wp:positionV relativeFrom="page">
              <wp:posOffset>5845087</wp:posOffset>
            </wp:positionV>
            <wp:extent cx="4969510" cy="1874929"/>
            <wp:effectExtent l="0" t="0" r="0" b="0"/>
            <wp:wrapTopAndBottom distT="0"/>
            <wp:docPr id="4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48" name="picture" descr="descript"/>
                    <pic:cNvPicPr/>
                  </pic:nvPicPr>
                  <pic:blipFill rotWithShape="true">
                    <a:blip r:embed="rId20"/>
                    <a:srcRect l="0" t="0" r="0" b="0"/>
                    <a:stretch/>
                  </pic:blipFill>
                  <pic:spPr>
                    <a:xfrm rot="0">
                      <a:off x="0" y="0"/>
                      <a:ext cx="4969510" cy="187492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>
      <w:pPr>
        <w:widowControl/>
        <w:numPr>
          <w:ilvl w:val="0"/>
          <w:numId w:val="25"/>
        </w:numPr>
        <w:pBdr/>
        <w:shd w:val="clear" w:color="auto" w:fill="FCFCFC"/>
        <w:spacing w:line="400" w:lineRule="exact"/>
        <w:ind/>
        <w:jc w:val="left"/>
        <w:textAlignment w:val="baseline"/>
        <w:rPr>
          <w:rStyle w:val="mclose"/>
          <w:rFonts w:ascii="Times New Roman" w:hAnsi="Times New Roman" w:eastAsia="宋体" w:cs="Segoe UI"/>
          <w:szCs w:val="21"/>
        </w:rPr>
      </w:pPr>
      <w:r>
        <w:rPr>
          <w:rFonts w:ascii="Times New Roman" w:hAnsi="Times New Roman" w:eastAsia="宋体"/>
          <w:noProof/>
          <w:szCs w:val="21"/>
        </w:rPr>
        <w:drawing>
          <wp:anchor distT="0" distB="0" distL="114300" distR="114300" simplePos="false" relativeHeight="251669504" behindDoc="false" locked="false" layoutInCell="true" allowOverlap="true">
            <wp:simplePos x="0" y="0"/>
            <wp:positionH relativeFrom="column">
              <wp:posOffset>3459857</wp:posOffset>
            </wp:positionH>
            <wp:positionV relativeFrom="paragraph">
              <wp:posOffset>2882659</wp:posOffset>
            </wp:positionV>
            <wp:extent cx="1729105" cy="1605280"/>
            <wp:effectExtent l="0" t="0" r="4445" b="0"/>
            <wp:wrapTopAndBottom/>
            <wp:docPr id="50" name="图片 2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51" name="图片 20"/>
                    <pic:cNvPicPr>
                      <a:picLocks noChangeAspect="true"/>
                    </pic:cNvPicPr>
                  </pic:nvPicPr>
                  <pic:blipFill>
                    <a:blip r:embed="rId2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29105" cy="16052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/>
          <w:noProof/>
          <w:szCs w:val="21"/>
        </w:rPr>
        <w:drawing>
          <wp:anchor distT="0" distB="0" distL="114300" distR="114300" simplePos="false" relativeHeight="251664384" behindDoc="false" locked="false" layoutInCell="true" allowOverlap="true">
            <wp:simplePos x="0" y="0"/>
            <wp:positionH relativeFrom="column">
              <wp:posOffset>1708545</wp:posOffset>
            </wp:positionH>
            <wp:positionV relativeFrom="paragraph">
              <wp:posOffset>2984551</wp:posOffset>
            </wp:positionV>
            <wp:extent cx="1470660" cy="1689100"/>
            <wp:effectExtent l="0" t="0" r="0" b="6350"/>
            <wp:wrapTopAndBottom/>
            <wp:docPr id="53" name="图片 1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54" name="图片 19"/>
                    <pic:cNvPicPr>
                      <a:picLocks noChangeAspect="true"/>
                    </pic:cNvPicPr>
                  </pic:nvPicPr>
                  <pic:blipFill>
                    <a:blip r:embed="rId22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0660" cy="1689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/>
          <w:noProof/>
          <w:szCs w:val="21"/>
        </w:rPr>
        <w:drawing>
          <wp:anchor distT="0" distB="0" distL="114300" distR="114300" simplePos="false" relativeHeight="251657216" behindDoc="false" locked="false" layoutInCell="true" allowOverlap="true">
            <wp:simplePos x="0" y="0"/>
            <wp:positionH relativeFrom="column">
              <wp:posOffset>11791</wp:posOffset>
            </wp:positionH>
            <wp:positionV relativeFrom="paragraph">
              <wp:posOffset>2987486</wp:posOffset>
            </wp:positionV>
            <wp:extent cx="1665605" cy="1708785"/>
            <wp:effectExtent l="0" t="0" r="0" b="5715"/>
            <wp:wrapTopAndBottom/>
            <wp:docPr id="56" name="图片 1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57" name="图片 17"/>
                    <pic:cNvPicPr>
                      <a:picLocks noChangeAspect="true"/>
                    </pic:cNvPicPr>
                  </pic:nvPicPr>
                  <pic:blipFill>
                    <a:blip r:embed="rId23">
                      <a:extLst>
                        <a:ext uri="{28A0092B-C50C-407E-A947-70E740481C1C}"/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5605" cy="1708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000010"/>
          <w:rFonts w:ascii="Times New Roman" w:hAnsi="Times New Roman" w:eastAsia="宋体" w:cs="Segoe UI"/>
          <w:szCs w:val="21"/>
        </w:rPr>
        <w:t xml:space="preserve">4.  </w:t>
      </w:r>
      <w:r>
        <w:rPr>
          <w:rStyle w:val="000010"/>
          <w:rFonts w:ascii="Times New Roman" w:hAnsi="Times New Roman" w:eastAsia="宋体" w:cs="Segoe UI"/>
          <w:szCs w:val="21"/>
        </w:rPr>
        <w:t>参数更新</w:t>
      </w:r>
      <w:r>
        <w:rPr>
          <w:rFonts w:ascii="Times New Roman" w:hAnsi="Times New Roman" w:eastAsia="宋体" w:cs="Segoe UI"/>
          <w:szCs w:val="21"/>
        </w:rPr>
        <w:t>：使用梯度下降法（或Adam等优化器）更新权重和偏置：</w:t>
      </w:r>
    </w:p>
    <w:p>
      <w:pPr>
        <w:widowControl/>
        <w:shd w:val="clear" w:color="auto" w:fill="FCFCFC"/>
        <w:tabs>
          <w:tab w:val="left" w:pos="720"/>
        </w:tabs>
        <w:spacing w:line="400" w:lineRule="exact"/>
        <w:jc w:val="left"/>
        <w:textAlignment w:val="baseline"/>
        <w:rPr>
          <w:rFonts w:ascii="Times New Roman" w:hAnsi="Times New Roman" w:eastAsia="宋体" w:cs="宋体"/>
          <w:kern w:val="0"/>
          <w:szCs w:val="21"/>
        </w:rPr>
      </w:pPr>
      <w:r>
        <w:rPr>
          <w:rFonts w:ascii="Times New Roman" w:hAnsi="Times New Roman" w:eastAsia="宋体" w:cs="宋体"/>
          <w:kern w:val="0"/>
          <w:szCs w:val="21"/>
        </w:rPr>
        <w:pict>
          <v:rect id="_x0000_i1032" style="width:415.3pt;height:.45pt" o:hr="t" o:hrstd="t" o:hrnoshade="t" o:hralign="center" fillcolor="#404040" stroked="f"/>
        </w:pict>
      </w:r>
    </w:p>
    <w:p>
      <w:pPr>
        <w:pStyle w:val="000019"/>
        <w:widowControl/>
        <w:numPr>
          <w:ilvl w:val="0"/>
          <w:numId w:val="12"/>
        </w:numPr>
        <w:shd w:val="clear" w:color="auto" w:fill="FCFCFC"/>
        <w:tabs>
          <w:tab w:val="left" w:pos="720"/>
        </w:tabs>
        <w:spacing w:line="400" w:lineRule="exact"/>
        <w:ind w:firstLineChars="0"/>
        <w:jc w:val="left"/>
        <w:textAlignment w:val="baseline"/>
        <w:rPr>
          <w:rStyle w:val="a6"/>
          <w:rFonts w:ascii="宋体" w:hAnsi="宋体" w:cs="Times New Roman"/>
          <w:kern w:val="0"/>
          <w:sz w:val="24"/>
        </w:rPr>
      </w:pPr>
      <w:r>
        <w:rPr/>
        <w:drawing>
          <wp:anchor distT="0" distB="0" distL="114300" distR="114300" simplePos="false" relativeHeight="251692032" behindDoc="false" locked="false" layoutInCell="true" allowOverlap="true">
            <wp:simplePos x="0" y="0"/>
            <wp:positionH relativeFrom="column">
              <wp:posOffset>31381</wp:posOffset>
            </wp:positionH>
            <wp:positionV relativeFrom="paragraph">
              <wp:posOffset>331836</wp:posOffset>
            </wp:positionV>
            <wp:extent cx="5293995" cy="1986915"/>
            <wp:effectExtent l="0" t="0" r="1905" b="0"/>
            <wp:wrapTopAndBottom/>
            <wp:docPr id="59" name="图片 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60" name="图片 7"/>
                    <pic:cNvPicPr>
                      <a:picLocks noChangeAspect="true"/>
                    </pic:cNvPicPr>
                  </pic:nvPicPr>
                  <pic:blipFill rotWithShape="true">
                    <a:blip r:embed="rId24" cstate="print">
                      <a:extLst>
                        <a:ext uri="{28A0092B-C50C-407E-A947-70E740481C1C}"/>
                      </a:extLst>
                    </a:blip>
                    <a:srcRect l="1926" t="12445" r="4264" b="6858"/>
                    <a:stretch/>
                  </pic:blipFill>
                  <pic:spPr bwMode="auto">
                    <a:xfrm>
                      <a:off x="0" y="0"/>
                      <a:ext cx="5293995" cy="1986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/>
                    </a:extLst>
                  </pic:spPr>
                </pic:pic>
              </a:graphicData>
            </a:graphic>
          </wp:anchor>
        </w:drawing>
      </w:r>
      <w:r>
        <w:rPr>
          <w:rStyle w:val="000010"/>
          <w:rFonts w:hint="eastAsia" w:ascii="宋体" w:hAnsi="宋体" w:cs="Times New Roman"/>
          <w:kern w:val="0"/>
          <w:sz w:val="24"/>
        </w:rPr>
        <w:t>为什么神经网络优化用到梯度下降的优化方法?</w:t>
      </w:r>
    </w:p>
    <w:p>
      <w:pPr>
        <w:widowControl/>
        <w:shd w:val="clear" w:color="auto" w:fill="FCFCFC"/>
        <w:tabs>
          <w:tab w:val="left" w:pos="720"/>
        </w:tabs>
        <w:spacing w:line="400" w:lineRule="exact"/>
        <w:jc w:val="left"/>
        <w:textAlignment w:val="baseline"/>
        <w:rPr>
          <w:rStyle w:val="a6"/>
          <w:rFonts w:ascii="宋体" w:hAnsi="宋体" w:cs="Times New Roman"/>
          <w:kern w:val="0"/>
          <w:sz w:val="24"/>
        </w:rPr>
      </w:pPr>
    </w:p>
    <w:p>
      <w:pPr>
        <w:pStyle w:val="000019"/>
        <w:widowControl/>
        <w:numPr>
          <w:ilvl w:val="0"/>
          <w:numId w:val="26"/>
        </w:numPr>
        <w:shd w:val="clear" w:color="auto" w:fill="FCFCFC"/>
        <w:tabs>
          <w:tab w:val="left" w:pos="720"/>
        </w:tabs>
        <w:spacing w:line="400" w:lineRule="exact"/>
        <w:ind w:firstLineChars="0"/>
        <w:jc w:val="left"/>
        <w:textAlignment w:val="baseline"/>
        <w:rPr>
          <w:rFonts w:ascii="宋体" w:hAnsi="宋体" w:cs="Times New Roman"/>
          <w:b/>
          <w:kern w:val="0"/>
          <w:sz w:val="24"/>
        </w:rPr>
      </w:pPr>
      <w:r>
        <w:rPr>
          <w:noProof/>
        </w:rPr>
        <w:drawing>
          <wp:anchor distT="0" distB="0" distL="114300" distR="114300" simplePos="false" relativeHeight="251677696" behindDoc="false" locked="false" layoutInCell="true" allowOverlap="true">
            <wp:simplePos x="0" y="0"/>
            <wp:positionH relativeFrom="column">
              <wp:posOffset>3872951</wp:posOffset>
            </wp:positionH>
            <wp:positionV relativeFrom="paragraph">
              <wp:posOffset>393648</wp:posOffset>
            </wp:positionV>
            <wp:extent cx="1581785" cy="1075055"/>
            <wp:effectExtent l="0" t="0" r="0" b="0"/>
            <wp:wrapTopAndBottom/>
            <wp:docPr id="62" name="图片 2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63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785" cy="1075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false" relativeHeight="251635712" behindDoc="false" locked="false" layoutInCell="true" allowOverlap="true">
            <wp:simplePos x="0" y="0"/>
            <wp:positionH relativeFrom="column">
              <wp:posOffset>77745</wp:posOffset>
            </wp:positionH>
            <wp:positionV relativeFrom="paragraph">
              <wp:posOffset>351910</wp:posOffset>
            </wp:positionV>
            <wp:extent cx="1719580" cy="1212850"/>
            <wp:effectExtent l="0" t="0" r="0" b="6350"/>
            <wp:wrapTopAndBottom/>
            <wp:docPr id="65" name="图片 3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66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9580" cy="1212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false" relativeHeight="251672576" behindDoc="false" locked="false" layoutInCell="true" allowOverlap="true">
            <wp:simplePos x="0" y="0"/>
            <wp:positionH relativeFrom="column">
              <wp:posOffset>1871225</wp:posOffset>
            </wp:positionH>
            <wp:positionV relativeFrom="paragraph">
              <wp:posOffset>326802</wp:posOffset>
            </wp:positionV>
            <wp:extent cx="1838960" cy="1270000"/>
            <wp:effectExtent l="0" t="0" r="8890" b="6350"/>
            <wp:wrapTopAndBottom/>
            <wp:docPr id="68" name="图片 2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69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8960" cy="127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000010"/>
          <w:rFonts w:hint="eastAsia" w:ascii="宋体" w:hAnsi="宋体" w:cs="Times New Roman"/>
          <w:kern w:val="0"/>
          <w:sz w:val="24"/>
        </w:rPr>
        <w:t>梯度下降法的过程</w:t>
      </w:r>
    </w:p>
    <w:p>
      <w:pPr>
        <w:widowControl/>
        <w:shd w:val="clear" w:color="auto" w:fill="FCFCFC"/>
        <w:tabs>
          <w:tab w:val="left" w:pos="720"/>
        </w:tabs>
        <w:spacing w:line="400" w:lineRule="exact"/>
        <w:jc w:val="left"/>
        <w:textAlignment w:val="baseline"/>
        <w:rPr>
          <w:rFonts w:ascii="Times New Roman" w:hAnsi="Times New Roman" w:eastAsia="宋体"/>
          <w:szCs w:val="21"/>
        </w:rPr>
      </w:pPr>
      <w:r>
        <w:rPr>
          <w:noProof/>
        </w:rPr>
        <w:drawing>
          <wp:anchor distT="0" distB="0" distL="114300" distR="114300" simplePos="false" relativeHeight="251640832" behindDoc="false" locked="false" layoutInCell="true" allowOverlap="true">
            <wp:simplePos x="0" y="0"/>
            <wp:positionH relativeFrom="column">
              <wp:posOffset>1678494</wp:posOffset>
            </wp:positionH>
            <wp:positionV relativeFrom="paragraph">
              <wp:posOffset>2163566</wp:posOffset>
            </wp:positionV>
            <wp:extent cx="1477645" cy="588010"/>
            <wp:effectExtent l="0" t="0" r="8255" b="2540"/>
            <wp:wrapTopAndBottom/>
            <wp:docPr id="71" name="图片 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72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7645" cy="588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/>
          <w:szCs w:val="21"/>
        </w:rPr>
        <w:t>以函数</w:t>
      </w:r>
      <w:r>
        <w:rPr>
          <w:rFonts w:ascii="Times New Roman" w:hAnsi="Times New Roman" w:eastAsia="宋体"/>
          <w:szCs w:val="21"/>
        </w:rPr>
        <w:t>f(x)=(x-1)^2+1</w:t>
      </w:r>
      <w:r>
        <w:rPr>
          <w:rFonts w:hint="eastAsia" w:ascii="Times New Roman" w:hAnsi="Times New Roman" w:eastAsia="宋体"/>
          <w:szCs w:val="21"/>
        </w:rPr>
        <w:t>为例，梯度下降法的目标是搜索出来一个能够让函数的值尽可能小的位置，所以应该让x朝着黑色箭头的方向走，根据梯度下降法，使用数学表达式来表示更新 x 的过程那就是:</w:t>
      </w:r>
    </w:p>
    <w:p>
      <w:pPr>
        <w:spacing w:line="400" w:lineRule="exact"/>
        <w:rPr>
          <w:rFonts w:ascii="Times New Roman" w:hAnsi="Times New Roman" w:eastAsia="宋体"/>
          <w:szCs w:val="21"/>
        </w:rPr>
      </w:pPr>
      <w:r>
        <w:rPr>
          <w:rFonts w:hint="eastAsia" w:ascii="Times New Roman" w:hAnsi="Times New Roman" w:eastAsia="宋体"/>
          <w:szCs w:val="21"/>
        </w:rPr>
        <w:t>其中eta为一个变量，称为学习率，可以调整更新的步伐，合适的学习率能够使目标函数在合适的时间内收敛到局部最小值。学习率设置太小，结果收敛非常缓慢;学习率设置太大，结果在最优值附近徘徊，难以收敛，一般选取为0.01-0.8。</w:t>
      </w:r>
    </w:p>
    <w:p>
      <w:pPr>
        <w:spacing w:line="400" w:lineRule="exact"/>
        <w:rPr>
          <w:rFonts w:ascii="Times New Roman" w:hAnsi="Times New Roman" w:eastAsia="宋体"/>
          <w:szCs w:val="21"/>
        </w:rPr>
      </w:pPr>
      <w:r>
        <w:rPr/>
        <w:drawing>
          <wp:anchor distT="0" distB="0" distL="114300" distR="114300" simplePos="false" relativeHeight="251696128" behindDoc="false" locked="false" layoutInCell="true" allowOverlap="true">
            <wp:simplePos x="0" y="0"/>
            <wp:positionH relativeFrom="column">
              <wp:posOffset>1202956</wp:posOffset>
            </wp:positionH>
            <wp:positionV relativeFrom="paragraph">
              <wp:posOffset>177942</wp:posOffset>
            </wp:positionV>
            <wp:extent cx="2924175" cy="2390775"/>
            <wp:effectExtent l="0" t="0" r="0" b="0"/>
            <wp:wrapTopAndBottom distT="0"/>
            <wp:docPr id="7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75" name="picture" descr="descript"/>
                    <pic:cNvPicPr/>
                  </pic:nvPicPr>
                  <pic:blipFill rotWithShape="true">
                    <a:blip r:embed="rId29"/>
                    <a:srcRect l="0" t="0" r="0" b="0"/>
                    <a:stretch/>
                  </pic:blipFill>
                  <pic:spPr>
                    <a:xfrm rot="0">
                      <a:off x="0" y="0"/>
                      <a:ext cx="2924175" cy="23907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>
      <w:pPr>
        <w:pBdr/>
        <w:spacing w:line="400" w:lineRule="exact"/>
        <w:ind/>
        <w:rPr>
          <w:rFonts w:hint="eastAsia" w:ascii="Times New Roman" w:hAnsi="Times New Roman" w:eastAsia="宋体"/>
          <w:szCs w:val="21"/>
        </w:rPr>
      </w:pPr>
      <w:r>
        <w:rPr>
          <w:rFonts w:hint="eastAsia" w:ascii="Times New Roman" w:hAnsi="Times New Roman" w:eastAsia="宋体"/>
          <w:szCs w:val="21"/>
        </w:rPr>
        <w:t>推广到</w:t>
      </w:r>
      <w:r>
        <w:rPr>
          <w:rFonts w:ascii="Times New Roman" w:hAnsi="Times New Roman" w:eastAsia="宋体"/>
          <w:szCs w:val="21"/>
        </w:rPr>
        <w:t>3</w:t>
      </w:r>
      <w:r>
        <w:rPr>
          <w:rFonts w:hint="eastAsia" w:ascii="Times New Roman" w:hAnsi="Times New Roman" w:eastAsia="宋体"/>
          <w:szCs w:val="21"/>
        </w:rPr>
        <w:t>维，在下图中，使用红色箭头表示当前所在的位置，随后使用 「黑色」 箭头代表其中一个轴上的坐标朝向哪个方向变化可以使得函数值 「y」 减小，并使用 「黄色」 箭头代表另外一个轴上的坐标朝向哪个方向变化可以使得函数值 「y」 减小。根据平行色变形法则有了 「黑色」 向量和 「黄色」 向量，就可以知道这两个向量最终达到的效果就是 「蓝色」 向量所达到的效果。</w:t>
      </w:r>
    </w:p>
    <w:p>
      <w:pPr>
        <w:spacing w:line="400" w:lineRule="exact"/>
        <w:rPr>
          <w:rFonts w:ascii="Times New Roman" w:hAnsi="Times New Roman" w:eastAsia="宋体"/>
          <w:szCs w:val="21"/>
        </w:rPr>
      </w:pPr>
    </w:p>
    <w:p>
      <w:pPr>
        <w:spacing w:line="400" w:lineRule="exact"/>
        <w:rPr>
          <w:rFonts w:ascii="Times New Roman" w:hAnsi="Times New Roman" w:eastAsia="宋体"/>
          <w:szCs w:val="21"/>
        </w:rPr>
      </w:pPr>
    </w:p>
    <w:p>
      <w:pPr>
        <w:pStyle w:val="000019"/>
        <w:numPr>
          <w:ilvl w:val="0"/>
          <w:numId w:val="27"/>
        </w:numPr>
        <w:spacing w:line="400" w:lineRule="exact"/>
        <w:ind w:firstLineChars="0"/>
        <w:rPr>
          <w:rStyle w:val="a6"/>
          <w:rFonts w:ascii="宋体" w:hAnsi="宋体" w:cs="Times New Roman"/>
          <w:kern w:val="0"/>
          <w:sz w:val="24"/>
        </w:rPr>
      </w:pPr>
      <w:r>
        <w:rPr>
          <w:rStyle w:val="000010"/>
          <w:rFonts w:ascii="宋体" w:hAnsi="宋体" w:cs="Times New Roman"/>
          <w:kern w:val="0"/>
          <w:sz w:val="24"/>
        </w:rPr>
        <w:t>为什么不直接求解</w:t>
      </w:r>
      <w:r>
        <w:rPr>
          <w:rStyle w:val="000010"/>
          <w:rFonts w:hint="eastAsia" w:ascii="宋体" w:hAnsi="宋体" w:cs="Times New Roman"/>
          <w:kern w:val="0"/>
          <w:sz w:val="24"/>
        </w:rPr>
        <w:t>？</w:t>
      </w:r>
    </w:p>
    <w:p>
      <w:pPr>
        <w:widowControl/>
        <w:jc w:val="left"/>
        <w:rPr>
          <w:rFonts w:ascii="Times New Roman" w:hAnsi="Times New Roman" w:eastAsia="宋体"/>
        </w:rPr>
      </w:pPr>
      <w:r>
        <w:rPr/>
        <w:drawing>
          <wp:anchor distT="0" distB="0" distL="114300" distR="114300" simplePos="false" relativeHeight="251697152" behindDoc="false" locked="false" layoutInCell="true" allowOverlap="true">
            <wp:simplePos x="0" y="0"/>
            <wp:positionH relativeFrom="column">
              <wp:posOffset>745756</wp:posOffset>
            </wp:positionH>
            <wp:positionV relativeFrom="paragraph">
              <wp:posOffset>444358</wp:posOffset>
            </wp:positionV>
            <wp:extent cx="3876675" cy="3346811"/>
            <wp:effectExtent l="0" t="0" r="0" b="0"/>
            <wp:wrapTopAndBottom/>
            <wp:docPr id="77" name="picture" descr="descrip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78" name="picture" descr="descript"/>
                    <pic:cNvPicPr/>
                  </pic:nvPicPr>
                  <pic:blipFill rotWithShape="true">
                    <a:blip r:embed="rId30" cstate="print">
                      <a:extLst>
                        <a:ext uri="{28A0092B-C50C-407E-A947-70E740481C1C}"/>
                      </a:extLst>
                    </a:blip>
                    <a:srcRect l="0" t="0" r="0" b="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876675" cy="334681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/>
        </w:rPr>
        <w:br w:type="page"/>
      </w:r>
    </w:p>
    <w:p>
      <w:pPr>
        <w:pStyle w:val="000002"/>
        <w:spacing w:before="0"/>
        <w:rPr/>
      </w:pPr>
      <w:r>
        <w:rPr>
          <w:rFonts w:hint="eastAsia"/>
        </w:rPr>
        <w:t>四、参考资料</w:t>
      </w:r>
    </w:p>
    <w:p>
      <w:pPr>
        <w:pStyle w:val="000019"/>
        <w:numPr>
          <w:ilvl w:val="0"/>
          <w:numId w:val="28"/>
        </w:numPr>
        <w:ind w:firstLineChars="0"/>
        <w:rPr/>
      </w:pPr>
      <w:r>
        <w:rPr/>
        <w:fldChar w:fldCharType="begin" w:fldLock="false" w:dirty="false"/>
      </w:r>
      <w:r>
        <w:rPr/>
        <w:instrText>HYPERLINK "https://blog.csdn.net/fsfjdtpzus/article/details/106256925"</w:instrText>
      </w:r>
      <w:r>
        <w:rPr/>
        <w:fldChar w:fldCharType="separate" w:fldLock="false" w:dirty="false"/>
      </w:r>
      <w:r>
        <w:rPr>
          <w:rStyle w:val="000021"/>
          <w:rFonts w:hint="eastAsia"/>
        </w:rPr>
        <w:t>机器学习笔记丨神经网络的反向传播原理及过程（图文并茂+浅显易懂）</w:t>
      </w:r>
      <w:r>
        <w:rPr/>
        <w:fldChar w:fldCharType="end" w:fldLock="false" w:dirty="false"/>
      </w:r>
    </w:p>
    <w:p>
      <w:pPr>
        <w:pStyle w:val="000019"/>
        <w:numPr>
          <w:ilvl w:val="0"/>
          <w:numId w:val="28"/>
        </w:numPr>
        <w:ind w:firstLineChars="0"/>
        <w:rPr/>
      </w:pPr>
      <w:r>
        <w:rPr/>
        <w:fldChar w:fldCharType="begin" w:fldLock="false" w:dirty="false"/>
      </w:r>
      <w:r>
        <w:rPr/>
        <w:instrText>HYPERLINK "https://zhuanlan.zhihu.com/p/74033232"</w:instrText>
      </w:r>
      <w:r>
        <w:rPr/>
        <w:fldChar w:fldCharType="separate" w:fldLock="false" w:dirty="false"/>
      </w:r>
      <w:r>
        <w:rPr>
          <w:rStyle w:val="000021"/>
          <w:rFonts w:hint="eastAsia"/>
        </w:rPr>
        <w:t>机器学习-超平面</w:t>
      </w:r>
      <w:r>
        <w:rPr/>
        <w:fldChar w:fldCharType="end" w:fldLock="false" w:dirty="false"/>
      </w:r>
    </w:p>
    <w:p>
      <w:pPr>
        <w:pStyle w:val="000019"/>
        <w:numPr>
          <w:ilvl w:val="0"/>
          <w:numId w:val="28"/>
        </w:numPr>
        <w:ind w:firstLineChars="0"/>
        <w:rPr/>
      </w:pPr>
      <w:r>
        <w:rPr/>
        <w:fldChar w:fldCharType="begin" w:fldLock="false" w:dirty="false"/>
      </w:r>
      <w:r>
        <w:rPr/>
        <w:instrText>HYPERLINK "https://zhuanlan.zhihu.com/p/261375491"</w:instrText>
      </w:r>
      <w:r>
        <w:rPr/>
        <w:fldChar w:fldCharType="separate" w:fldLock="false" w:dirty="false"/>
      </w:r>
      <w:r>
        <w:rPr>
          <w:rStyle w:val="000021"/>
          <w:rFonts w:hint="eastAsia"/>
        </w:rPr>
        <w:t>Gradient-Descent（全世界最通俗易懂的梯度下降法详解-优化函数大法）</w:t>
      </w:r>
      <w:r>
        <w:rPr/>
        <w:fldChar w:fldCharType="end" w:fldLock="false" w:dirty="false"/>
      </w:r>
    </w:p>
    <w:p>
      <w:pPr>
        <w:pStyle w:val="000019"/>
        <w:numPr>
          <w:ilvl w:val="0"/>
          <w:numId w:val="28"/>
        </w:numPr>
        <w:ind w:firstLineChars="0"/>
        <w:rPr/>
      </w:pPr>
      <w:r>
        <w:rPr/>
        <w:fldChar w:fldCharType="begin" w:fldLock="false" w:dirty="false"/>
      </w:r>
      <w:r>
        <w:rPr/>
        <w:instrText>HYPERLINK "https://blog.csdn.net/qq_43634001/article/details/98470911"</w:instrText>
      </w:r>
      <w:r>
        <w:rPr/>
        <w:fldChar w:fldCharType="separate" w:fldLock="false" w:dirty="false"/>
      </w:r>
      <w:r>
        <w:rPr>
          <w:rStyle w:val="000021"/>
          <w:rFonts w:hint="eastAsia"/>
        </w:rPr>
        <w:t>机器学习（九）：支持向量机SVM(超详细理论基础）</w:t>
      </w:r>
      <w:r>
        <w:rPr/>
        <w:fldChar w:fldCharType="end" w:fldLock="false" w:dirty="false"/>
      </w:r>
    </w:p>
    <w:p>
      <w:pPr>
        <w:pStyle w:val="000019"/>
        <w:numPr>
          <w:ilvl w:val="0"/>
          <w:numId w:val="28"/>
        </w:numPr>
        <w:ind w:firstLineChars="0"/>
        <w:rPr/>
      </w:pPr>
      <w:r>
        <w:rPr/>
        <w:fldChar w:fldCharType="begin" w:fldLock="false" w:dirty="false"/>
      </w:r>
      <w:r>
        <w:rPr/>
        <w:instrText>HYPERLINK "https://zhuanlan.zhihu.com/p/485348369"</w:instrText>
      </w:r>
      <w:r>
        <w:rPr/>
        <w:fldChar w:fldCharType="separate" w:fldLock="false" w:dirty="false"/>
      </w:r>
      <w:r>
        <w:rPr>
          <w:rStyle w:val="000021"/>
          <w:rFonts w:hint="eastAsia"/>
        </w:rPr>
        <w:t>一文搞懂BP神经网络——从原理到应用</w:t>
      </w:r>
      <w:r>
        <w:rPr/>
        <w:fldChar w:fldCharType="end" w:fldLock="false" w:dirty="false"/>
      </w:r>
    </w:p>
    <w:p>
      <w:pPr>
        <w:pStyle w:val="000019"/>
        <w:numPr>
          <w:ilvl w:val="0"/>
          <w:numId w:val="28"/>
        </w:numPr>
        <w:ind w:firstLineChars="0"/>
        <w:rPr/>
      </w:pPr>
      <w:r>
        <w:rPr/>
        <w:fldChar w:fldCharType="begin" w:fldLock="false" w:dirty="false"/>
      </w:r>
      <w:r>
        <w:rPr/>
        <w:instrText>HYPERLINK "https://zhuanlan.zhihu.com/p/396646387"</w:instrText>
      </w:r>
      <w:r>
        <w:rPr/>
        <w:fldChar w:fldCharType="separate" w:fldLock="false" w:dirty="false"/>
      </w:r>
      <w:r>
        <w:rPr>
          <w:rStyle w:val="000021"/>
          <w:rFonts w:hint="eastAsia"/>
        </w:rPr>
        <w:t>通俗易懂举栗子--怎么理解支持向量机（SVM）？</w:t>
      </w:r>
      <w:r>
        <w:rPr/>
        <w:fldChar w:fldCharType="end" w:fldLock="false" w:dirty="false"/>
      </w:r>
    </w:p>
    <w:sectPr w:rsidRPr="002F516A" w:rsidR="00A6562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w="http://schemas.openxmlformats.org/wordprocessingml/2006/main">
  <w:font w:name="Courier New">
    <w:panose1 w:val="02070309020205020404"/>
    <w:charset w:val="00" w:characterSet="ISO-8859-1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 w:characterSet="ISO-8859-1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 w:characterSet="ISO-8859-1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 w:characterSet="ISO-8859-1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 w:characterSet="ISO-8859-1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 w:characterSet="ISO-8859-1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 w:characterSet="ISO-8859-1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 w:characterSet="ISO-8859-1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 w:characterSet="ISO-8859-1"/>
    <w:family w:val="modern"/>
    <w:pitch w:val="fixed"/>
    <w:sig w:usb0="800002BF" w:usb1="38CF7CFA" w:usb2="00000016" w:usb3="00000000" w:csb0="00040001" w:csb1="00000000"/>
  </w:font>
  <w:font w:name="Symbol">
    <w:panose1 w:val="05050102010706020507"/>
    <w:charset w:val="02" w:characterSet="ISO-8859-1"/>
    <w:family w:val="roman"/>
    <w:pitch w:val="variable"/>
    <w:sig w:usb0="00000000" w:usb1="10000000" w:usb2="00000000" w:usb3="00000000" w:csb0="80000000" w:csb1="00000000"/>
  </w:font>
  <w:font w:name="KaTeX_Main">
    <w:altName w:val="Segoe Print"/>
    <w:charset w:val="00" w:characterSet="ISO-8859-1"/>
    <w:family w:val="auto"/>
    <w:pitch w:val="default"/>
  </w:font>
  <w:font w:name="Wingdings">
    <w:panose1 w:val="05000000000000000000"/>
    <w:charset w:val="02" w:characterSet="ISO-8859-1"/>
    <w:family w:val="auto"/>
    <w:pitch w:val="variable"/>
    <w:sig w:usb0="00000000" w:usb1="10000000" w:usb2="00000000" w:usb3="00000000" w:csb0="80000000" w:csb1="00000000"/>
  </w:font>
  <w:font w:name="Cambria Math">
    <w:panose1 w:val="02040503050406030204"/>
    <w:charset w:val="00" w:characterSet="ISO-8859-1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 w:characterSet="ISO-8859-1"/>
    <w:family w:val="modern"/>
    <w:pitch w:val="fixed"/>
    <w:sig w:usb0="E00002FF" w:usb1="6AC7FDFB" w:usb2="08000012" w:usb3="00000000" w:csb0="0002009F" w:csb1="00000000"/>
  </w:font>
  <w:font w:name="KaTeX_Math">
    <w:altName w:val="Segoe Print"/>
    <w:charset w:val="00" w:characterSet="ISO-8859-1"/>
    <w:family w:val="auto"/>
    <w:pitch w:val="default"/>
  </w:font>
  <w:font w:name="楷体">
    <w:panose1 w:val="02010609060101010101"/>
    <w:charset w:val="86" w:characterSet="ISO-8859-1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 w:characterSet="ISO-8859-1"/>
    <w:family w:val="swiss"/>
    <w:pitch w:val="variable"/>
    <w:sig w:usb0="80000287" w:usb1="2ACF3C50" w:usb2="00000016" w:usb3="00000000" w:csb0="0004001F" w:csb1="00000000"/>
  </w:font>
</w:fonts>
</file>

<file path=word/numbering.xml><?xml version="1.0" encoding="utf-8"?>
<w:numbering xmlns:w="http://schemas.openxmlformats.org/wordprocessingml/2006/main">
  <w:abstractNum w:abstractNumId="1">
    <w:nsid w:val="267D4BD4"/>
    <w:multiLevelType w:val="multilevel"/>
    <w:tmpl w:val="267D4BD4"/>
    <w:lvl w:ilvl="2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hint="default" w:ascii="Symbol" w:hAnsi="Symbol"/>
        <w:sz w:val="20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  <w:sz w:val="20"/>
      </w:rPr>
    </w:lvl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4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hint="default" w:ascii="Symbol" w:hAnsi="Symbol"/>
        <w:sz w:val="20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  <w:sz w:val="20"/>
      </w:rPr>
    </w:lvl>
    <w:lvl w:ilvl="7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hint="default" w:ascii="Symbol" w:hAnsi="Symbol"/>
        <w:sz w:val="20"/>
      </w:rPr>
    </w:lvl>
    <w:lvl w:ilvl="5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hint="default" w:ascii="Symbol" w:hAnsi="Symbol"/>
        <w:sz w:val="20"/>
      </w:rPr>
    </w:lvl>
    <w:lvl w:ilvl="8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hint="default"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</w:abstractNum>
  <w:abstractNum w:abstractNumId="2">
    <w:nsid w:val="6CA7050E"/>
    <w:multiLevelType w:val="hybridMultilevel"/>
    <w:tmpl w:val="D9C4B296"/>
    <w:lvl w:ilvl="4" w:tplc="04090019" w:tentative="true">
      <w:start w:val="1"/>
      <w:numFmt w:val="lowerLetter"/>
      <w:lvlText w:val="%5)"/>
      <w:lvlJc w:val="left"/>
      <w:pPr>
        <w:ind w:left="2100" w:hanging="420"/>
      </w:pPr>
    </w:lvl>
    <w:lvl w:ilvl="7" w:tplc="04090019" w:tentative="true">
      <w:start w:val="1"/>
      <w:numFmt w:val="lowerLetter"/>
      <w:lvlText w:val="%8)"/>
      <w:lvlJc w:val="left"/>
      <w:pPr>
        <w:ind w:left="3360" w:hanging="420"/>
      </w:pPr>
    </w:lvl>
    <w:lvl w:ilvl="6" w:tplc="0409000F" w:tentative="true">
      <w:start w:val="1"/>
      <w:numFmt w:val="decimal"/>
      <w:lvlText w:val="%7."/>
      <w:lvlJc w:val="left"/>
      <w:pPr>
        <w:ind w:left="2940" w:hanging="420"/>
      </w:pPr>
    </w:lvl>
    <w:lvl w:ilvl="8" w:tplc="0409001B" w:tentative="true">
      <w:start w:val="1"/>
      <w:numFmt w:val="lowerRoman"/>
      <w:lvlText w:val="%9."/>
      <w:lvlJc w:val="right"/>
      <w:pPr>
        <w:ind w:left="3780" w:hanging="420"/>
      </w:pPr>
    </w:lvl>
    <w:lvl w:ilvl="5" w:tplc="0409001B" w:tentative="true">
      <w:start w:val="1"/>
      <w:numFmt w:val="lowerRoman"/>
      <w:lvlText w:val="%6."/>
      <w:lvlJc w:val="right"/>
      <w:pPr>
        <w:ind w:left="2520" w:hanging="420"/>
      </w:pPr>
    </w:lvl>
    <w:lvl w:ilvl="3" w:tplc="0409000F" w:tentative="true">
      <w:start w:val="1"/>
      <w:numFmt w:val="decimal"/>
      <w:lvlText w:val="%4."/>
      <w:lvlJc w:val="left"/>
      <w:pPr>
        <w:ind w:left="1680" w:hanging="420"/>
      </w:pPr>
    </w:lvl>
    <w:lvl w:ilvl="0" w:tplc="8B4E9F1E">
      <w:start w:val="1"/>
      <w:numFmt w:val="decimal"/>
      <w:lvlText w:val="%1)"/>
      <w:lvlJc w:val="left"/>
      <w:pPr>
        <w:ind w:left="420" w:hanging="420"/>
      </w:pPr>
      <w:rPr>
        <w:rFonts w:hint="eastAsia"/>
      </w:rPr>
    </w:lvl>
    <w:lvl w:ilvl="1" w:tplc="04090019" w:tentative="true">
      <w:start w:val="1"/>
      <w:numFmt w:val="lowerLetter"/>
      <w:lvlText w:val="%2)"/>
      <w:lvlJc w:val="left"/>
      <w:pPr>
        <w:ind w:left="840" w:hanging="420"/>
      </w:pPr>
    </w:lvl>
    <w:lvl w:ilvl="2" w:tplc="0409001B" w:tentative="true">
      <w:start w:val="1"/>
      <w:numFmt w:val="lowerRoman"/>
      <w:lvlText w:val="%3."/>
      <w:lvlJc w:val="right"/>
      <w:pPr>
        <w:ind w:left="1260" w:hanging="420"/>
      </w:pPr>
    </w:lvl>
  </w:abstractNum>
  <w:abstractNum w:abstractNumId="3">
    <w:nsid w:val="0A3E1512"/>
    <w:multiLevelType w:val="hybridMultilevel"/>
    <w:tmpl w:val="DF30B3EC"/>
    <w:lvl w:ilvl="2" w:tplc="0409001B" w:tentative="true">
      <w:start w:val="1"/>
      <w:numFmt w:val="lowerRoman"/>
      <w:lvlText w:val="%3."/>
      <w:lvlJc w:val="right"/>
      <w:pPr>
        <w:ind w:left="1260" w:hanging="420"/>
      </w:pPr>
    </w:lvl>
    <w:lvl w:ilvl="1" w:tplc="04090019" w:tentative="true">
      <w:start w:val="1"/>
      <w:numFmt w:val="lowerLetter"/>
      <w:lvlText w:val="%2)"/>
      <w:lvlJc w:val="left"/>
      <w:pPr>
        <w:ind w:left="840" w:hanging="420"/>
      </w:pPr>
    </w:lvl>
    <w:lvl w:ilvl="0" w:tplc="04090011">
      <w:start w:val="1"/>
      <w:numFmt w:val="decimal"/>
      <w:lvlText w:val="%1)"/>
      <w:lvlJc w:val="left"/>
      <w:pPr>
        <w:ind w:left="420" w:hanging="420"/>
      </w:pPr>
    </w:lvl>
    <w:lvl w:ilvl="3" w:tplc="0409000F" w:tentative="true">
      <w:start w:val="1"/>
      <w:numFmt w:val="decimal"/>
      <w:lvlText w:val="%4."/>
      <w:lvlJc w:val="left"/>
      <w:pPr>
        <w:ind w:left="1680" w:hanging="420"/>
      </w:pPr>
    </w:lvl>
    <w:lvl w:ilvl="5" w:tplc="0409001B" w:tentative="true">
      <w:start w:val="1"/>
      <w:numFmt w:val="lowerRoman"/>
      <w:lvlText w:val="%6."/>
      <w:lvlJc w:val="right"/>
      <w:pPr>
        <w:ind w:left="2520" w:hanging="420"/>
      </w:pPr>
    </w:lvl>
    <w:lvl w:ilvl="7" w:tplc="04090019" w:tentative="true">
      <w:start w:val="1"/>
      <w:numFmt w:val="lowerLetter"/>
      <w:lvlText w:val="%8)"/>
      <w:lvlJc w:val="left"/>
      <w:pPr>
        <w:ind w:left="3360" w:hanging="420"/>
      </w:pPr>
    </w:lvl>
    <w:lvl w:ilvl="4" w:tplc="04090019" w:tentative="true">
      <w:start w:val="1"/>
      <w:numFmt w:val="lowerLetter"/>
      <w:lvlText w:val="%5)"/>
      <w:lvlJc w:val="left"/>
      <w:pPr>
        <w:ind w:left="2100" w:hanging="420"/>
      </w:pPr>
    </w:lvl>
    <w:lvl w:ilvl="6" w:tplc="0409000F" w:tentative="true">
      <w:start w:val="1"/>
      <w:numFmt w:val="decimal"/>
      <w:lvlText w:val="%7."/>
      <w:lvlJc w:val="left"/>
      <w:pPr>
        <w:ind w:left="2940" w:hanging="420"/>
      </w:pPr>
    </w:lvl>
    <w:lvl w:ilvl="8" w:tplc="0409001B" w:tentative="true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14C63157"/>
    <w:multiLevelType w:val="hybridMultilevel"/>
    <w:tmpl w:val="4D9A7894"/>
    <w:lvl w:ilvl="3" w:tplc="04090001" w:tentative="true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6" w:tplc="04090001" w:tentative="true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plc="04090003" w:tentative="true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plc="04090005" w:tentative="true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  <w:lvl w:ilvl="2" w:tplc="04090005" w:tentative="true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5" w:tplc="04090005" w:tentative="true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1" w:tplc="04090003" w:tentative="true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4" w:tplc="04090003" w:tentative="true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0" w:tplc="0409000B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5">
    <w:nsid w:val="0EEF1ABC"/>
    <w:multiLevelType w:val="multilevel"/>
    <w:tmpl w:val="0EEF1ABC"/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  <w:rPr>
        <w:rFonts w:hint="default" w:ascii="Times New Roman" w:hAnsi="Times New Roman" w:cs="Times New Roman"/>
      </w:r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rFonts w:hint="default" w:ascii="Times New Roman" w:hAnsi="Times New Roman" w:cs="Times New Roman"/>
      </w:r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  <w:rPr>
        <w:rFonts w:hint="default" w:ascii="Times New Roman" w:hAnsi="Times New Roman" w:cs="Times New Roman"/>
      </w:r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  <w:rPr>
        <w:rFonts w:hint="default" w:ascii="Times New Roman" w:hAnsi="Times New Roman" w:cs="Times New Roman"/>
      </w:r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  <w:rPr>
        <w:rFonts w:hint="default" w:ascii="Times New Roman" w:hAnsi="Times New Roman" w:cs="Times New Roman"/>
      </w:rPr>
    </w:lvl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 w:ascii="Times New Roman" w:hAnsi="Times New Roman" w:cs="Times New Roman"/>
      </w:r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  <w:rPr>
        <w:rFonts w:hint="default" w:ascii="Times New Roman" w:hAnsi="Times New Roman" w:cs="Times New Roman"/>
      </w:r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rFonts w:hint="default" w:ascii="Times New Roman" w:hAnsi="Times New Roman" w:cs="Times New Roman"/>
      </w:r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  <w:rPr>
        <w:rFonts w:hint="default" w:ascii="Times New Roman" w:hAnsi="Times New Roman" w:cs="Times New Roman"/>
      </w:rPr>
    </w:lvl>
  </w:abstractNum>
  <w:abstractNum w:abstractNumId="6">
    <w:nsid w:val="41855AC9"/>
    <w:multiLevelType w:val="hybridMultilevel"/>
    <w:tmpl w:val="36F2612E"/>
    <w:lvl w:ilvl="8" w:tplc="0409001B" w:tentative="true">
      <w:start w:val="1"/>
      <w:numFmt w:val="lowerRoman"/>
      <w:lvlText w:val="%9."/>
      <w:lvlJc w:val="right"/>
      <w:pPr>
        <w:ind w:left="3780" w:hanging="420"/>
      </w:pPr>
    </w:lvl>
    <w:lvl w:ilvl="4" w:tplc="04090019" w:tentative="true">
      <w:start w:val="1"/>
      <w:numFmt w:val="lowerLetter"/>
      <w:lvlText w:val="%5)"/>
      <w:lvlJc w:val="left"/>
      <w:pPr>
        <w:ind w:left="2100" w:hanging="420"/>
      </w:pPr>
    </w:lvl>
    <w:lvl w:ilvl="2" w:tplc="0409001B" w:tentative="true">
      <w:start w:val="1"/>
      <w:numFmt w:val="lowerRoman"/>
      <w:lvlText w:val="%3."/>
      <w:lvlJc w:val="right"/>
      <w:pPr>
        <w:ind w:left="1260" w:hanging="420"/>
      </w:pPr>
    </w:lvl>
    <w:lvl w:ilvl="0" w:tplc="04090011">
      <w:start w:val="1"/>
      <w:numFmt w:val="decimal"/>
      <w:lvlText w:val="%1)"/>
      <w:lvlJc w:val="left"/>
      <w:pPr>
        <w:ind w:left="420" w:hanging="420"/>
      </w:pPr>
    </w:lvl>
    <w:lvl w:ilvl="7" w:tplc="04090019" w:tentative="true">
      <w:start w:val="1"/>
      <w:numFmt w:val="lowerLetter"/>
      <w:lvlText w:val="%8)"/>
      <w:lvlJc w:val="left"/>
      <w:pPr>
        <w:ind w:left="3360" w:hanging="420"/>
      </w:pPr>
    </w:lvl>
    <w:lvl w:ilvl="5" w:tplc="0409001B" w:tentative="true">
      <w:start w:val="1"/>
      <w:numFmt w:val="lowerRoman"/>
      <w:lvlText w:val="%6."/>
      <w:lvlJc w:val="right"/>
      <w:pPr>
        <w:ind w:left="2520" w:hanging="420"/>
      </w:pPr>
    </w:lvl>
    <w:lvl w:ilvl="6" w:tplc="0409000F" w:tentative="true">
      <w:start w:val="1"/>
      <w:numFmt w:val="decimal"/>
      <w:lvlText w:val="%7."/>
      <w:lvlJc w:val="left"/>
      <w:pPr>
        <w:ind w:left="2940" w:hanging="420"/>
      </w:pPr>
    </w:lvl>
    <w:lvl w:ilvl="1" w:tplc="04090019" w:tentative="true">
      <w:start w:val="1"/>
      <w:numFmt w:val="lowerLetter"/>
      <w:lvlText w:val="%2)"/>
      <w:lvlJc w:val="left"/>
      <w:pPr>
        <w:ind w:left="840" w:hanging="420"/>
      </w:pPr>
    </w:lvl>
    <w:lvl w:ilvl="3" w:tplc="0409000F" w:tentative="true">
      <w:start w:val="1"/>
      <w:numFmt w:val="decimal"/>
      <w:lvlText w:val="%4."/>
      <w:lvlJc w:val="left"/>
      <w:pPr>
        <w:ind w:left="1680" w:hanging="420"/>
      </w:pPr>
    </w:lvl>
  </w:abstractNum>
  <w:abstractNum w:abstractNumId="7">
    <w:nsid w:val="7CB918DA"/>
    <w:multiLevelType w:val="hybridMultilevel"/>
    <w:tmpl w:val="52F6395C"/>
    <w:lvl w:ilvl="4" w:tplc="04090019" w:tentative="true">
      <w:start w:val="1"/>
      <w:numFmt w:val="lowerLetter"/>
      <w:lvlText w:val="%5)"/>
      <w:lvlJc w:val="left"/>
      <w:pPr>
        <w:ind w:left="2100" w:hanging="420"/>
      </w:pPr>
    </w:lvl>
    <w:lvl w:ilvl="8" w:tplc="0409001B" w:tentative="true">
      <w:start w:val="1"/>
      <w:numFmt w:val="lowerRoman"/>
      <w:lvlText w:val="%9."/>
      <w:lvlJc w:val="right"/>
      <w:pPr>
        <w:ind w:left="3780" w:hanging="420"/>
      </w:pPr>
    </w:lvl>
    <w:lvl w:ilvl="3" w:tplc="0409000F" w:tentative="true">
      <w:start w:val="1"/>
      <w:numFmt w:val="decimal"/>
      <w:lvlText w:val="%4."/>
      <w:lvlJc w:val="left"/>
      <w:pPr>
        <w:ind w:left="1680" w:hanging="420"/>
      </w:pPr>
    </w:lvl>
    <w:lvl w:ilvl="7" w:tplc="04090019" w:tentative="true">
      <w:start w:val="1"/>
      <w:numFmt w:val="lowerLetter"/>
      <w:lvlText w:val="%8)"/>
      <w:lvlJc w:val="left"/>
      <w:pPr>
        <w:ind w:left="3360" w:hanging="420"/>
      </w:pPr>
    </w:lvl>
    <w:lvl w:ilvl="5" w:tplc="0409001B" w:tentative="true">
      <w:start w:val="1"/>
      <w:numFmt w:val="lowerRoman"/>
      <w:lvlText w:val="%6."/>
      <w:lvlJc w:val="right"/>
      <w:pPr>
        <w:ind w:left="2520" w:hanging="420"/>
      </w:pPr>
    </w:lvl>
    <w:lvl w:ilvl="2" w:tplc="0409001B" w:tentative="true">
      <w:start w:val="1"/>
      <w:numFmt w:val="lowerRoman"/>
      <w:lvlText w:val="%3."/>
      <w:lvlJc w:val="right"/>
      <w:pPr>
        <w:ind w:left="1260" w:hanging="420"/>
      </w:pPr>
    </w:lvl>
    <w:lvl w:ilvl="6" w:tplc="0409000F" w:tentative="true">
      <w:start w:val="1"/>
      <w:numFmt w:val="decimal"/>
      <w:lvlText w:val="%7."/>
      <w:lvlJc w:val="left"/>
      <w:pPr>
        <w:ind w:left="2940" w:hanging="420"/>
      </w:pPr>
    </w:lvl>
    <w:lvl w:ilvl="1" w:tplc="04090019" w:tentative="true">
      <w:start w:val="1"/>
      <w:numFmt w:val="lowerLetter"/>
      <w:lvlText w:val="%2)"/>
      <w:lvlJc w:val="left"/>
      <w:pPr>
        <w:ind w:left="840" w:hanging="420"/>
      </w:pPr>
    </w:lvl>
    <w:lvl w:ilvl="0" w:tplc="80FE2D36">
      <w:start w:val="2"/>
      <w:numFmt w:val="decimal"/>
      <w:lvlText w:val="%1)"/>
      <w:lvlJc w:val="left"/>
      <w:pPr>
        <w:ind w:left="420" w:hanging="420"/>
      </w:pPr>
      <w:rPr>
        <w:rFonts w:hint="eastAsia"/>
      </w:rPr>
    </w:lvl>
  </w:abstractNum>
  <w:abstractNum w:abstractNumId="8">
    <w:nsid w:val="4DE46B22"/>
    <w:multiLevelType w:val="multilevel"/>
    <w:tmpl w:val="AAC84ABE"/>
    <w:lvl w:ilvl="2" w:tentative="true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5" w:tentative="true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3" w:tentative="true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8" w:tentative="true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  <w:lvl w:ilvl="6" w:tentative="tru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true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1" w:tentative="tru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4" w:tentative="true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9">
    <w:nsid w:val="03FA4528"/>
    <w:multiLevelType w:val="hybridMultilevel"/>
    <w:tmpl w:val="A58A3E8A"/>
    <w:lvl w:ilvl="4" w:tplc="04090003" w:tentative="true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8" w:tplc="04090005" w:tentative="true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  <w:lvl w:ilvl="7" w:tplc="04090003" w:tentative="true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1" w:tplc="04090003" w:tentative="true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3" w:tplc="04090001" w:tentative="true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0" w:tplc="0409000B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6" w:tplc="04090001" w:tentative="true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2" w:tplc="04090005" w:tentative="true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5" w:tplc="04090005" w:tentative="true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</w:abstractNum>
  <w:abstractNum w:abstractNumId="10">
    <w:nsid w:val="24BA36C7"/>
    <w:multiLevelType w:val="multilevel"/>
    <w:tmpl w:val="24BA36C7"/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  <w:rPr>
        <w:rFonts w:hint="default" w:ascii="Times New Roman" w:hAnsi="Times New Roman" w:cs="Times New Roman"/>
      </w:r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rFonts w:hint="default" w:ascii="Times New Roman" w:hAnsi="Times New Roman" w:cs="Times New Roman"/>
      </w:r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  <w:rPr>
        <w:rFonts w:hint="default" w:ascii="Times New Roman" w:hAnsi="Times New Roman" w:cs="Times New Roman"/>
      </w:r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rFonts w:hint="default" w:ascii="Times New Roman" w:hAnsi="Times New Roman" w:cs="Times New Roman"/>
      </w:r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  <w:rPr>
        <w:rFonts w:hint="default" w:ascii="Times New Roman" w:hAnsi="Times New Roman" w:cs="Times New Roman"/>
      </w:rPr>
    </w:lvl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 w:ascii="Times New Roman" w:hAnsi="Times New Roman" w:cs="Times New Roman"/>
      </w:r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  <w:rPr>
        <w:rFonts w:hint="default" w:ascii="Times New Roman" w:hAnsi="Times New Roman" w:cs="Times New Roman"/>
      </w:r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  <w:rPr>
        <w:rFonts w:hint="default" w:ascii="Times New Roman" w:hAnsi="Times New Roman" w:cs="Times New Roman"/>
      </w:r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  <w:rPr>
        <w:rFonts w:hint="default" w:ascii="Times New Roman" w:hAnsi="Times New Roman" w:cs="Times New Roman"/>
      </w:rPr>
    </w:lvl>
  </w:abstractNum>
  <w:abstractNum w:abstractNumId="11">
    <w:nsid w:val="6D3C6E9A"/>
    <w:multiLevelType w:val="hybridMultilevel"/>
    <w:tmpl w:val="9362A766"/>
    <w:lvl w:ilvl="5" w:tplc="04090005" w:tentative="true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4" w:tplc="04090003" w:tentative="true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3" w:tplc="04090001" w:tentative="true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6" w:tplc="04090001" w:tentative="true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0" w:tplc="0409000B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8" w:tplc="04090005" w:tentative="true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  <w:lvl w:ilvl="2" w:tplc="04090005" w:tentative="true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7" w:tplc="04090003" w:tentative="true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</w:abstractNum>
  <w:abstractNum w:abstractNumId="12">
    <w:nsid w:val="116F05C5"/>
    <w:multiLevelType w:val="multilevel"/>
    <w:tmpl w:val="116F05C5"/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  <w:szCs w:val="20"/>
      </w:rPr>
    </w:lvl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  <w:szCs w:val="20"/>
      </w:rPr>
    </w:lvl>
  </w:abstractNum>
  <w:abstractNum w:abstractNumId="13">
    <w:nsid w:val="1F386215"/>
    <w:multiLevelType w:val="multilevel"/>
    <w:tmpl w:val="206076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6" w:tentative="tru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3" w:tentative="true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5" w:tentative="true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2" w:tentative="true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8" w:tentative="true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  <w:lvl w:ilvl="1" w:tentative="tru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7" w:tentative="true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4" w:tentative="true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502F515E"/>
    <w:multiLevelType w:val="multilevel"/>
    <w:tmpl w:val="502F515E"/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</w:abstractNum>
  <w:abstractNum w:abstractNumId="15">
    <w:nsid w:val="3F0A16DC"/>
    <w:multiLevelType w:val="hybridMultilevel"/>
    <w:tmpl w:val="4F446108"/>
    <w:lvl w:ilvl="1" w:tplc="04090003" w:tentative="true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plc="04090005" w:tentative="true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7" w:tplc="04090003" w:tentative="true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5" w:tplc="04090005" w:tentative="true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0" w:tplc="0409000B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6" w:tplc="04090001" w:tentative="true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8" w:tplc="04090005" w:tentative="true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  <w:lvl w:ilvl="3" w:tplc="04090001" w:tentative="true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plc="04090003" w:tentative="true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</w:abstractNum>
  <w:abstractNum w:abstractNumId="16">
    <w:nsid w:val="4F3C781A"/>
    <w:multiLevelType w:val="multilevel"/>
    <w:tmpl w:val="4F3C781A"/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</w:abstractNum>
  <w:abstractNum w:abstractNumId="17">
    <w:nsid w:val="00FE4B04"/>
    <w:multiLevelType w:val="hybridMultilevel"/>
    <w:tmpl w:val="3162D46E"/>
    <w:lvl w:ilvl="8" w:tplc="04090005" w:tentative="true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  <w:lvl w:ilvl="0" w:tplc="0409000B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3" w:tplc="04090001" w:tentative="true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plc="04090003" w:tentative="true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1" w:tplc="04090003" w:tentative="true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6" w:tplc="04090001" w:tentative="true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5" w:tplc="04090005" w:tentative="true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2" w:tplc="04090005" w:tentative="true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7" w:tplc="04090003" w:tentative="true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</w:abstractNum>
  <w:abstractNum w:abstractNumId="18">
    <w:nsid w:val="3AA74BA7"/>
    <w:multiLevelType w:val="hybridMultilevel"/>
    <w:tmpl w:val="FDCC2A8C"/>
    <w:lvl w:ilvl="6" w:tplc="04090001" w:tentative="true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3" w:tplc="04090001" w:tentative="true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1" w:tplc="04090003" w:tentative="true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0" w:tplc="0409000B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8" w:tplc="04090005" w:tentative="true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  <w:lvl w:ilvl="7" w:tplc="04090003" w:tentative="true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2" w:tplc="04090005" w:tentative="true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4" w:tplc="04090003" w:tentative="true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plc="04090005" w:tentative="true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</w:abstractNum>
  <w:abstractNum w:abstractNumId="19">
    <w:nsid w:val="08497C0B"/>
    <w:multiLevelType w:val="multilevel"/>
    <w:tmpl w:val="08497C0B"/>
    <w:lvl w:ilvl="0">
      <w:start w:val="4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 w:ascii="Times New Roman" w:hAnsi="Times New Roman" w:cs="Times New Roman"/>
      </w:r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  <w:rPr>
        <w:rFonts w:hint="default" w:ascii="Times New Roman" w:hAnsi="Times New Roman" w:cs="Times New Roman"/>
      </w:r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  <w:rPr>
        <w:rFonts w:hint="default" w:ascii="Times New Roman" w:hAnsi="Times New Roman" w:cs="Times New Roman"/>
      </w:r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  <w:rPr>
        <w:rFonts w:hint="default" w:ascii="Times New Roman" w:hAnsi="Times New Roman" w:cs="Times New Roman"/>
      </w:r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rFonts w:hint="default" w:ascii="Times New Roman" w:hAnsi="Times New Roman" w:cs="Times New Roman"/>
      </w:r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rFonts w:hint="default" w:ascii="Times New Roman" w:hAnsi="Times New Roman" w:cs="Times New Roman"/>
      </w:r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  <w:rPr>
        <w:rFonts w:hint="default" w:ascii="Times New Roman" w:hAnsi="Times New Roman" w:cs="Times New Roman"/>
      </w:r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  <w:rPr>
        <w:rFonts w:hint="default" w:ascii="Times New Roman" w:hAnsi="Times New Roman" w:cs="Times New Roman"/>
      </w:r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  <w:rPr>
        <w:rFonts w:hint="default" w:ascii="Times New Roman" w:hAnsi="Times New Roman" w:cs="Times New Roman"/>
      </w:rPr>
    </w:lvl>
  </w:abstractNum>
  <w:abstractNum w:abstractNumId="20">
    <w:lvl w:ilvl="7">
      <w:start w:val="1"/>
      <w:numFmt w:val="lowerLetter"/>
      <w:lvlText w:val="%8."/>
      <w:lvlJc w:val="left"/>
      <w:pPr>
        <w:ind w:left="3396" w:hanging="336"/>
      </w:pPr>
    </w:lvl>
    <w:lvl w:ilvl="3">
      <w:start w:val="1"/>
      <w:numFmt w:val="decimal"/>
      <w:lvlText w:val="%4."/>
      <w:lvlJc w:val="left"/>
      <w:pPr>
        <w:ind w:left="1716" w:hanging="336"/>
      </w:pPr>
    </w:lvl>
    <w:lvl w:ilvl="5">
      <w:start w:val="1"/>
      <w:numFmt w:val="lowerRoman"/>
      <w:lvlText w:val="%6."/>
      <w:lvlJc w:val="left"/>
      <w:pPr>
        <w:ind w:left="2556" w:hanging="336"/>
      </w:pPr>
    </w:lvl>
    <w:lvl w:ilvl="4">
      <w:start w:val="1"/>
      <w:numFmt w:val="lowerLetter"/>
      <w:lvlText w:val="%5."/>
      <w:lvlJc w:val="left"/>
      <w:pPr>
        <w:ind w:left="2136" w:hanging="336"/>
      </w:pPr>
    </w:lvl>
    <w:lvl w:ilvl="0">
      <w:start w:val="1"/>
      <w:numFmt w:val="decimal"/>
      <w:lvlText w:val="%1."/>
      <w:lvlJc w:val="left"/>
      <w:pPr>
        <w:ind w:left="456" w:hanging="336"/>
      </w:pPr>
      <w:rPr/>
    </w:lvl>
    <w:lvl w:ilvl="6">
      <w:start w:val="1"/>
      <w:numFmt w:val="decimal"/>
      <w:lvlText w:val="%7."/>
      <w:lvlJc w:val="left"/>
      <w:pPr>
        <w:ind w:left="2976" w:hanging="336"/>
      </w:pPr>
    </w:lvl>
    <w:lvl w:ilvl="8">
      <w:start w:val="1"/>
      <w:numFmt w:val="lowerRoman"/>
      <w:lvlText w:val="%9."/>
      <w:lvlJc w:val="left"/>
      <w:pPr>
        <w:ind w:left="3816" w:hanging="336"/>
      </w:pPr>
    </w:lvl>
    <w:lvl w:ilvl="1">
      <w:start w:val="1"/>
      <w:numFmt w:val="lowerLetter"/>
      <w:lvlText w:val="%2."/>
      <w:lvlJc w:val="left"/>
      <w:pPr>
        <w:ind w:left="876" w:hanging="336"/>
      </w:pPr>
    </w:lvl>
    <w:lvl w:ilvl="2">
      <w:start w:val="1"/>
      <w:numFmt w:val="lowerRoman"/>
      <w:lvlText w:val="%3."/>
      <w:lvlJc w:val="left"/>
      <w:pPr>
        <w:ind w:left="1296" w:hanging="336"/>
      </w:pPr>
    </w:lvl>
  </w:abstractNum>
  <w:abstractNum w:abstractNumId="21">
    <w:nsid w:val="69094669"/>
    <w:multiLevelType w:val="multilevel"/>
    <w:tmpl w:val="C2B4E768"/>
    <w:lvl w:ilvl="4" w:tentative="true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1" w:tentative="tru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7" w:tentative="true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tru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hint="default" w:ascii="Wingdings" w:hAnsi="Wingdings"/>
        <w:sz w:val="20"/>
      </w:rPr>
    </w:lvl>
    <w:lvl w:ilvl="6" w:tentative="true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2" w:tentative="tru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tru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5" w:tentative="tru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</w:abstractNum>
  <w:abstractNum w:abstractNumId="22">
    <w:nsid w:val="5EA400DE"/>
    <w:multiLevelType w:val="hybridMultilevel"/>
    <w:tmpl w:val="131C7A60"/>
    <w:lvl w:ilvl="4" w:tplc="04090019" w:tentative="true">
      <w:start w:val="1"/>
      <w:numFmt w:val="lowerLetter"/>
      <w:lvlText w:val="%5)"/>
      <w:lvlJc w:val="left"/>
      <w:pPr>
        <w:ind w:left="2100" w:hanging="420"/>
      </w:pPr>
    </w:lvl>
    <w:lvl w:ilvl="8" w:tplc="0409001B" w:tentative="true">
      <w:start w:val="1"/>
      <w:numFmt w:val="lowerRoman"/>
      <w:lvlText w:val="%9."/>
      <w:lvlJc w:val="right"/>
      <w:pPr>
        <w:ind w:left="3780" w:hanging="420"/>
      </w:pPr>
    </w:lvl>
    <w:lvl w:ilvl="1" w:tplc="04090019" w:tentative="true">
      <w:start w:val="1"/>
      <w:numFmt w:val="lowerLetter"/>
      <w:lvlText w:val="%2)"/>
      <w:lvlJc w:val="left"/>
      <w:pPr>
        <w:ind w:left="840" w:hanging="420"/>
      </w:pPr>
    </w:lvl>
    <w:lvl w:ilvl="6" w:tplc="0409000F" w:tentative="true">
      <w:start w:val="1"/>
      <w:numFmt w:val="decimal"/>
      <w:lvlText w:val="%7."/>
      <w:lvlJc w:val="left"/>
      <w:pPr>
        <w:ind w:left="2940" w:hanging="420"/>
      </w:pPr>
    </w:lvl>
    <w:lvl w:ilvl="2" w:tplc="0409001B" w:tentative="true">
      <w:start w:val="1"/>
      <w:numFmt w:val="lowerRoman"/>
      <w:lvlText w:val="%3."/>
      <w:lvlJc w:val="right"/>
      <w:pPr>
        <w:ind w:left="1260" w:hanging="420"/>
      </w:pPr>
    </w:lvl>
    <w:lvl w:ilvl="0" w:tplc="07D240DC">
      <w:start w:val="3"/>
      <w:numFmt w:val="decimal"/>
      <w:lvlText w:val="%1)"/>
      <w:lvlJc w:val="left"/>
      <w:pPr>
        <w:ind w:left="420" w:hanging="420"/>
      </w:pPr>
      <w:rPr>
        <w:rFonts w:hint="eastAsia"/>
      </w:rPr>
    </w:lvl>
    <w:lvl w:ilvl="3" w:tplc="0409000F" w:tentative="true">
      <w:start w:val="1"/>
      <w:numFmt w:val="decimal"/>
      <w:lvlText w:val="%4."/>
      <w:lvlJc w:val="left"/>
      <w:pPr>
        <w:ind w:left="1680" w:hanging="420"/>
      </w:pPr>
    </w:lvl>
    <w:lvl w:ilvl="5" w:tplc="0409001B" w:tentative="true">
      <w:start w:val="1"/>
      <w:numFmt w:val="lowerRoman"/>
      <w:lvlText w:val="%6."/>
      <w:lvlJc w:val="right"/>
      <w:pPr>
        <w:ind w:left="2520" w:hanging="420"/>
      </w:pPr>
    </w:lvl>
    <w:lvl w:ilvl="7" w:tplc="04090019" w:tentative="true">
      <w:start w:val="1"/>
      <w:numFmt w:val="lowerLetter"/>
      <w:lvlText w:val="%8)"/>
      <w:lvlJc w:val="left"/>
      <w:pPr>
        <w:ind w:left="3360" w:hanging="420"/>
      </w:pPr>
    </w:lvl>
  </w:abstractNum>
  <w:abstractNum w:abstractNumId="23">
    <w:nsid w:val="131D68E1"/>
    <w:multiLevelType w:val="hybridMultilevel"/>
    <w:tmpl w:val="A2DEAA16"/>
    <w:lvl w:ilvl="2" w:tplc="04090005" w:tentative="true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6" w:tplc="04090001" w:tentative="true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4" w:tplc="04090003" w:tentative="true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0" w:tplc="0409000B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8" w:tplc="04090005" w:tentative="true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  <w:lvl w:ilvl="1" w:tplc="04090003" w:tentative="true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7" w:tplc="04090003" w:tentative="true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3" w:tplc="04090001" w:tentative="true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5" w:tplc="04090005" w:tentative="true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</w:abstractNum>
  <w:abstractNum w:abstractNumId="24">
    <w:nsid w:val="75BE5920"/>
    <w:multiLevelType w:val="hybridMultilevel"/>
    <w:tmpl w:val="E836F65C"/>
    <w:lvl w:ilvl="7" w:tplc="04090003" w:tentative="true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plc="04090005" w:tentative="true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  <w:lvl w:ilvl="5" w:tplc="04090005" w:tentative="true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0" w:tplc="0409000B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3" w:tplc="04090001" w:tentative="true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1" w:tplc="04090003" w:tentative="true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4" w:tplc="04090003" w:tentative="true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2" w:tplc="04090005" w:tentative="true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6" w:tplc="04090001" w:tentative="true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</w:abstractNum>
  <w:abstractNum w:abstractNumId="25">
    <w:nsid w:val="56B34E4B"/>
    <w:multiLevelType w:val="multilevel"/>
    <w:tmpl w:val="56B34E4B"/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  <w:sz w:val="20"/>
      </w:rPr>
    </w:lvl>
    <w:lvl w:ilvl="2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hint="default" w:ascii="Symbol" w:hAnsi="Symbol"/>
        <w:sz w:val="20"/>
      </w:rPr>
    </w:lvl>
    <w:lvl w:ilvl="8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hint="default" w:ascii="Symbol" w:hAnsi="Symbol"/>
        <w:sz w:val="20"/>
      </w:rPr>
    </w:lvl>
    <w:lvl w:ilvl="4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hint="default" w:ascii="Symbol" w:hAnsi="Symbol"/>
        <w:sz w:val="20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  <w:sz w:val="20"/>
      </w:rPr>
    </w:lvl>
    <w:lvl w:ilvl="7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hint="default" w:ascii="Symbol" w:hAnsi="Symbol"/>
        <w:sz w:val="20"/>
      </w:rPr>
    </w:lvl>
    <w:lvl w:ilvl="1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hint="default" w:ascii="Symbol" w:hAnsi="Symbol"/>
        <w:sz w:val="20"/>
      </w:rPr>
    </w:lvl>
    <w:lvl w:ilvl="5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hint="default" w:ascii="Symbol" w:hAnsi="Symbol"/>
        <w:sz w:val="20"/>
      </w:rPr>
    </w:lvl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</w:abstractNum>
  <w:abstractNum w:abstractNumId="26">
    <w:nsid w:val="446471CE"/>
    <w:multiLevelType w:val="hybridMultilevel"/>
    <w:tmpl w:val="87020268"/>
    <w:lvl w:ilvl="1" w:tplc="04090003" w:tentative="true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7" w:tplc="04090003" w:tentative="true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plc="04090005" w:tentative="true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  <w:lvl w:ilvl="4" w:tplc="04090003" w:tentative="true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plc="04090005" w:tentative="true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2" w:tplc="04090005" w:tentative="true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plc="04090001" w:tentative="true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0" w:tplc="04090001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6" w:tplc="04090001" w:tentative="true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</w:abstractNum>
  <w:abstractNum w:abstractNumId="27">
    <w:nsid w:val="60C062A0"/>
    <w:multiLevelType w:val="hybridMultilevel"/>
    <w:tmpl w:val="E5FCAAA0"/>
    <w:lvl w:ilvl="5" w:tplc="04090005" w:tentative="true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7" w:tplc="04090003" w:tentative="true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4" w:tplc="04090003" w:tentative="true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2" w:tplc="04090005" w:tentative="true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8" w:tplc="04090005" w:tentative="true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  <w:lvl w:ilvl="0" w:tplc="0409000B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3" w:tplc="04090001" w:tentative="true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1" w:tplc="04090003" w:tentative="true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6" w:tplc="04090001" w:tentative="true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</w:abstractNum>
  <w:abstractNum w:abstractNumId="28">
    <w:nsid w:val="078949E3"/>
    <w:multiLevelType w:val="hybridMultilevel"/>
    <w:tmpl w:val="171AC0C2"/>
    <w:lvl w:ilvl="0" w:tplc="0409000B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3" w:tplc="04090001" w:tentative="true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6" w:tplc="04090001" w:tentative="true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5" w:tplc="04090005" w:tentative="true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1" w:tplc="04090003" w:tentative="true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4" w:tplc="04090003" w:tentative="true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7" w:tplc="04090003" w:tentative="true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plc="04090005" w:tentative="true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  <w:lvl w:ilvl="2" w:tplc="04090005" w:tentative="true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</w:abstractNum>
  <w:num w:numId="12">
    <w:abstractNumId w:val="28"/>
  </w:num>
  <w:num w:numId="2">
    <w:abstractNumId w:val="27"/>
  </w:num>
  <w:num w:numId="26">
    <w:abstractNumId w:val="15"/>
  </w:num>
  <w:num w:numId="6">
    <w:abstractNumId w:val="9"/>
  </w:num>
  <w:num w:numId="15">
    <w:abstractNumId w:val="5"/>
    <w:lvlOverride w:ilvl="6">
      <w:startOverride w:val="1"/>
    </w:lvlOverride>
    <w:lvlOverride w:ilvl="4">
      <w:startOverride w:val="1"/>
    </w:lvlOverride>
    <w:lvlOverride w:ilvl="0">
      <w:startOverride w:val="1"/>
    </w:lvlOverride>
    <w:lvlOverride w:ilvl="8">
      <w:startOverride w:val="1"/>
    </w:lvlOverride>
    <w:lvlOverride w:ilvl="7">
      <w:startOverride w:val="1"/>
    </w:lvlOverride>
    <w:lvlOverride w:ilvl="3">
      <w:startOverride w:val="1"/>
    </w:lvlOverride>
    <w:lvlOverride w:ilvl="2">
      <w:startOverride w:val="1"/>
    </w:lvlOverride>
    <w:lvlOverride w:ilvl="5">
      <w:startOverride w:val="1"/>
    </w:lvlOverride>
    <w:lvlOverride w:ilvl="1">
      <w:startOverride w:val="1"/>
    </w:lvlOverride>
  </w:num>
  <w:num w:numId="16">
    <w:abstractNumId w:val="19"/>
    <w:lvlOverride w:ilvl="1">
      <w:startOverride w:val="1"/>
    </w:lvlOverride>
    <w:lvlOverride w:ilvl="8">
      <w:startOverride w:val="1"/>
    </w:lvlOverride>
    <w:lvlOverride w:ilvl="7">
      <w:startOverride w:val="1"/>
    </w:lvlOverride>
    <w:lvlOverride w:ilvl="6">
      <w:startOverride w:val="1"/>
    </w:lvlOverride>
    <w:lvlOverride w:ilvl="0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</w:num>
  <w:num w:numId="22">
    <w:abstractNumId w:val="22"/>
  </w:num>
  <w:num w:numId="13">
    <w:abstractNumId w:val="8"/>
  </w:num>
  <w:num w:numId="23">
    <w:abstractNumId w:val="1"/>
  </w:num>
  <w:num w:numId="5">
    <w:abstractNumId w:val="2"/>
  </w:num>
  <w:num w:numId="19">
    <w:abstractNumId w:val="25"/>
  </w:num>
  <w:num w:numId="17">
    <w:abstractNumId w:val="12"/>
  </w:num>
  <w:num w:numId="14">
    <w:abstractNumId w:val="21"/>
  </w:num>
  <w:num w:numId="7">
    <w:abstractNumId w:val="11"/>
  </w:num>
  <w:num w:numId="3">
    <w:abstractNumId w:val="17"/>
  </w:num>
  <w:num w:numId="28">
    <w:abstractNumId w:val="26"/>
  </w:num>
  <w:num w:numId="1">
    <w:abstractNumId w:val="3"/>
  </w:num>
  <w:num w:numId="24">
    <w:abstractNumId w:val="16"/>
  </w:num>
  <w:num w:numId="27">
    <w:abstractNumId w:val="24"/>
  </w:num>
  <w:num w:numId="10">
    <w:abstractNumId w:val="4"/>
  </w:num>
  <w:num w:numId="20">
    <w:abstractNumId w:val="7"/>
  </w:num>
  <w:num w:numId="11">
    <w:abstractNumId w:val="13"/>
  </w:num>
  <w:num w:numId="18">
    <w:abstractNumId w:val="6"/>
  </w:num>
  <w:num w:numId="9">
    <w:abstractNumId w:val="18"/>
  </w:num>
  <w:num w:numId="8">
    <w:abstractNumId w:val="23"/>
  </w:num>
  <w:num w:numId="25">
    <w:abstractNumId w:val="20"/>
  </w:num>
  <w:num w:numId="4">
    <w:abstractNumId w:val="10"/>
    <w:lvlOverride w:ilvl="0">
      <w:startOverride w:val="1"/>
    </w:lvlOverride>
    <w:lvlOverride w:ilvl="8">
      <w:startOverride w:val="1"/>
    </w:lvlOverride>
    <w:lvlOverride w:ilvl="3">
      <w:startOverride w:val="1"/>
    </w:lvlOverride>
    <w:lvlOverride w:ilvl="1">
      <w:startOverride w:val="1"/>
    </w:lvlOverride>
    <w:lvlOverride w:ilvl="6">
      <w:startOverride w:val="1"/>
    </w:lvlOverride>
    <w:lvlOverride w:ilvl="5">
      <w:startOverride w:val="1"/>
    </w:lvlOverride>
    <w:lvlOverride w:ilvl="7">
      <w:startOverride w:val="1"/>
    </w:lvlOverride>
    <w:lvlOverride w:ilvl="4">
      <w:startOverride w:val="1"/>
    </w:lvlOverride>
    <w:lvlOverride w:ilvl="2">
      <w:startOverride w:val="1"/>
    </w:lvlOverride>
  </w:num>
  <w:num w:numId="21">
    <w:abstractNumId w:val="14"/>
  </w:num>
</w:numbering>
</file>

<file path=word/settings.xml><?xml version="1.0" encoding="utf-8"?>
<w:settings xmlns:w="http://schemas.openxmlformats.org/wordprocessingml/2006/main">
  <w:zoom w:percent="11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overrideTableStyleFontSizeAndJustification" w:uri="http://schemas.microsoft.com/office/word" w:val="1"/>
    <w:compatSetting w:name="compatibilityMode" w:uri="http://schemas.microsoft.com/office/word" w:val="14"/>
    <w:compatSetting w:name="doNotFlipMirrorIndents" w:uri="http://schemas.microsoft.com/office/word" w:val="1"/>
    <w:compatSetting w:name="enableOpenTypeFeatures" w:uri="http://schemas.microsoft.com/office/word" w:val="1"/>
  </w:compat>
  <w:rsids>
    <w:rsidRoot w:val="00A04B8A"/>
    <w:rsid w:val="00054D7C"/>
    <w:rsid w:val="001173D0"/>
    <w:rsid w:val="001A19FD"/>
    <w:rsid w:val="001A63C1"/>
    <w:rsid w:val="001D6600"/>
    <w:rsid w:val="001E718D"/>
    <w:rsid w:val="00250CB0"/>
    <w:rsid w:val="002E7A6A"/>
    <w:rsid w:val="002F516A"/>
    <w:rsid w:val="003A2B4E"/>
    <w:rsid w:val="003B04E6"/>
    <w:rsid w:val="003D4EB6"/>
    <w:rsid w:val="00473238"/>
    <w:rsid w:val="004975F9"/>
    <w:rsid w:val="004A455B"/>
    <w:rsid w:val="004E7AFE"/>
    <w:rsid w:val="0056024A"/>
    <w:rsid w:val="00565A40"/>
    <w:rsid w:val="005712C3"/>
    <w:rsid w:val="005A1E33"/>
    <w:rsid w:val="005D364C"/>
    <w:rsid w:val="005E28C0"/>
    <w:rsid w:val="00711E88"/>
    <w:rsid w:val="00737656"/>
    <w:rsid w:val="00764A0D"/>
    <w:rsid w:val="007A67F7"/>
    <w:rsid w:val="007D36B7"/>
    <w:rsid w:val="007D5C42"/>
    <w:rsid w:val="009578B5"/>
    <w:rsid w:val="009B4D1F"/>
    <w:rsid w:val="00A04B8A"/>
    <w:rsid w:val="00A65626"/>
    <w:rsid w:val="00A74A44"/>
    <w:rsid w:val="00B04999"/>
    <w:rsid w:val="00C21668"/>
    <w:rsid w:val="00C2536C"/>
    <w:rsid w:val="00CB223E"/>
    <w:rsid w:val="00F43CA2"/>
    <w:rsid w:val="00F527C6"/>
    <w:rsid w:val="00FD1FB0"/>
    <w:rsid w:val="085E716A"/>
    <w:rsid w:val="102C4A8A"/>
    <w:rsid w:val="1802710A"/>
    <w:rsid w:val="2ECE49B9"/>
    <w:rsid w:val="555B73CE"/>
    <w:rsid w:val="61033823"/>
    <w:rsid w:val="629C7A99"/>
    <w:rsid w:val="688345E5"/>
    <w:rsid w:val="6AA302AD"/>
    <w:rsid w:val="7EE97D42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</w:settings>
</file>

<file path=word/styles.xml><?xml version="1.0" encoding="utf-8"?>
<w:styles xmlns:w="http://schemas.openxmlformats.org/wordprocessingml/2006/main">
  <w:docDefaults>
    <w:rPrDefault>
      <w:rPr>
        <w:rFonts w:ascii="Times New Roman" w:hAnsi="Times New Roman" w:eastAsia="宋体" w:cs="Times New Roman"/>
        <w:lang w:val="en-US" w:eastAsia="zh-CN" w:bidi="ar-SA"/>
      </w:rPr>
    </w:rPrDefault>
    <w:pPrDefault>
      <w:pPr/>
    </w:pPrDefault>
  </w:docDefaults>
  <w:latentStyles w:defLockedState="false" w:defUIPriority="0" w:defSemiHidden="false" w:defUnhideWhenUsed="false" w:defQFormat="false" w:count="371">
    <w:lsdException w:name="List Table 6 Colorful Accent 5" w:uiPriority="51"/>
    <w:lsdException w:name="Medium Shading 1 Accent 6" w:uiPriority="63"/>
    <w:lsdException w:name="Light List Accent 3" w:uiPriority="61"/>
    <w:lsdException w:name="List Table 5 Dark Accent 6" w:uiPriority="50"/>
    <w:lsdException w:name="Grid Table 5 Dark Accent 3" w:uiPriority="50"/>
    <w:lsdException w:name="Light Grid Accent 4" w:uiPriority="62"/>
    <w:lsdException w:name="Table List 1" w:semiHidden="true" w:unhideWhenUsed="true"/>
    <w:lsdException w:name="List Table 1 Light Accent 5" w:uiPriority="46"/>
    <w:lsdException w:name="Dark List Accent 3" w:uiPriority="70"/>
    <w:lsdException w:name="Medium List 2 Accent 6" w:uiPriority="66"/>
    <w:lsdException w:name="Medium Grid 3 Accent 4" w:uiPriority="69"/>
    <w:lsdException w:name="List Table 4 Accent 1" w:uiPriority="49"/>
    <w:lsdException w:name="Intense Quote" w:uiPriority="99"/>
    <w:lsdException w:name="List Table 7 Colorful Accent 3" w:uiPriority="52"/>
    <w:lsdException w:name="Table Simple 2" w:semiHidden="true" w:unhideWhenUsed="true"/>
    <w:lsdException w:name="List Table 6 Colorful" w:uiPriority="51"/>
    <w:lsdException w:name="Light Shading Accent 5" w:uiPriority="60"/>
    <w:lsdException w:name="Colorful Grid Accent 2" w:uiPriority="73"/>
    <w:lsdException w:name="Medium Grid 1 Accent 2" w:uiPriority="67"/>
    <w:lsdException w:name="Grid Table 5 Dark Accent 5" w:uiPriority="50"/>
    <w:lsdException w:name="Medium List 1 Accent 3" w:uiPriority="65"/>
    <w:lsdException w:name="Table List 8" w:semiHidden="true" w:unhideWhenUsed="true"/>
    <w:lsdException w:name="Table Theme" w:semiHidden="true" w:unhideWhenUsed="true"/>
    <w:lsdException w:name="Grid Table 5 Dark Accent 1" w:uiPriority="50"/>
    <w:lsdException w:name="List Table 5 Dark Accent 5" w:uiPriority="50"/>
    <w:lsdException w:name="Medium Grid 2 Accent 3" w:uiPriority="68"/>
    <w:lsdException w:name="Grid Table 4 Accent 3" w:uiPriority="49"/>
    <w:lsdException w:name="Grid Table 1 Light Accent 3" w:uiPriority="46"/>
    <w:lsdException w:name="Medium Shading 2 Accent 3" w:uiPriority="64"/>
    <w:lsdException w:name="List Table 3 Accent 1" w:uiPriority="48"/>
    <w:lsdException w:name="List Table 2 Accent 2" w:uiPriority="47"/>
    <w:lsdException w:name="List Table 1 Light Accent 6" w:uiPriority="46"/>
    <w:lsdException w:name="Colorful List Accent 1" w:uiPriority="72"/>
    <w:lsdException w:name="Quote" w:uiPriority="99"/>
    <w:lsdException w:name="Table Colorful 3" w:semiHidden="true" w:unhideWhenUsed="true"/>
    <w:lsdException w:name="Medium Grid 2" w:uiPriority="68"/>
    <w:lsdException w:name="No Spacing" w:uiPriority="99"/>
    <w:lsdException w:name="Medium Grid 3 Accent 2" w:uiPriority="69"/>
    <w:lsdException w:name="Medium List 2 Accent 5" w:uiPriority="66"/>
    <w:lsdException w:name="List Table 1 Light Accent 2" w:uiPriority="46"/>
    <w:lsdException w:name="Medium Shading 1 Accent 5" w:uiPriority="63"/>
    <w:lsdException w:name="List Table 2 Accent 6" w:uiPriority="47"/>
    <w:lsdException w:name="HTML Bottom of Form" w:uiPriority="99" w:semiHidden="true" w:unhideWhenUsed="true"/>
    <w:lsdException w:name="Light List Accent 4" w:uiPriority="61"/>
    <w:lsdException w:name="Colorful Shading Accent 6" w:uiPriority="71"/>
    <w:lsdException w:name="Medium Shading 1 Accent 2" w:uiPriority="63"/>
    <w:lsdException w:name="Grid Table Light" w:uiPriority="40"/>
    <w:lsdException w:name="Grid Table 6 Colorful Accent 1" w:uiPriority="51"/>
    <w:lsdException w:name="Book Title" w:uiPriority="33" w:qFormat="true"/>
    <w:lsdException w:name="Grid Table 3 Accent 6" w:uiPriority="48"/>
    <w:lsdException w:name="Table Columns 4" w:semiHidden="true" w:unhideWhenUsed="true"/>
    <w:lsdException w:name="Medium List 2 Accent 4" w:uiPriority="66"/>
    <w:lsdException w:name="List Table 4 Accent 2" w:uiPriority="49"/>
    <w:lsdException w:name="Table Grid 1" w:semiHidden="true" w:unhideWhenUsed="true"/>
    <w:lsdException w:name="Table Grid 4" w:semiHidden="true" w:unhideWhenUsed="true"/>
    <w:lsdException w:name="Table Columns 5" w:semiHidden="true" w:unhideWhenUsed="true"/>
    <w:lsdException w:name="Medium Grid 1 Accent 3" w:uiPriority="67"/>
    <w:lsdException w:name="Table Grid 6" w:semiHidden="true" w:unhideWhenUsed="true"/>
    <w:lsdException w:name="List Table 4 Accent 3" w:uiPriority="49"/>
    <w:lsdException w:name="heading 5" w:semiHidden="true" w:unhideWhenUsed="true" w:qFormat="true"/>
    <w:lsdException w:name="Table Colorful 2" w:semiHidden="true" w:unhideWhenUsed="true"/>
    <w:lsdException w:name="Revision" w:uiPriority="99" w:semiHidden="true"/>
    <w:lsdException w:name="Light Shading Accent 6" w:uiPriority="60"/>
    <w:lsdException w:name="Outline List 1" w:uiPriority="99" w:semiHidden="true" w:unhideWhenUsed="true"/>
    <w:lsdException w:name="Medium List 2 Accent 1" w:uiPriority="66"/>
    <w:lsdException w:name="Grid Table 7 Colorful Accent 6" w:uiPriority="52"/>
    <w:lsdException w:name="Grid Table 7 Colorful" w:uiPriority="52"/>
    <w:lsdException w:name="Subtle Emphasis" w:uiPriority="19" w:qFormat="true"/>
    <w:lsdException w:name="Table 3D effects 3" w:semiHidden="true" w:unhideWhenUsed="true"/>
    <w:lsdException w:name="Table List 3" w:semiHidden="true" w:unhideWhenUsed="true"/>
    <w:lsdException w:name="Medium Grid 2 Accent 5" w:uiPriority="68"/>
    <w:lsdException w:name="Grid Table 2" w:uiPriority="47"/>
    <w:lsdException w:name="List Table 7 Colorful Accent 5" w:uiPriority="52"/>
    <w:lsdException w:name="Strong" w:uiPriority="22" w:qFormat="true"/>
    <w:lsdException w:name="Table Subtle 1" w:semiHidden="true" w:unhideWhenUsed="true"/>
    <w:lsdException w:name="Grid Table 2 Accent 5" w:uiPriority="47"/>
    <w:lsdException w:name="Medium List 2 Accent 3" w:uiPriority="66"/>
    <w:lsdException w:name="List Table 7 Colorful" w:uiPriority="52"/>
    <w:lsdException w:name="heading 4" w:semiHidden="true" w:unhideWhenUsed="true" w:qFormat="true"/>
    <w:lsdException w:name="List Table 6 Colorful Accent 2" w:uiPriority="51"/>
    <w:lsdException w:name="Medium List 1 Accent 2" w:uiPriority="65"/>
    <w:lsdException w:name="Colorful Shading Accent 1" w:uiPriority="71"/>
    <w:lsdException w:name="List Table 7 Colorful Accent 2" w:uiPriority="52"/>
    <w:lsdException w:name="Table Columns 2" w:semiHidden="true" w:unhideWhenUsed="true"/>
    <w:lsdException w:name="Light Grid Accent 2" w:uiPriority="62"/>
    <w:lsdException w:name="Table Classic 1" w:semiHidden="true" w:unhideWhenUsed="true"/>
    <w:lsdException w:name="Table Web 1" w:semiHidden="true" w:unhideWhenUsed="true"/>
    <w:lsdException w:name="Table List 7" w:semiHidden="true" w:unhideWhenUsed="true"/>
    <w:lsdException w:name="List Table 1 Light Accent 4" w:uiPriority="46"/>
    <w:lsdException w:name="Grid Table 4 Accent 2" w:uiPriority="49"/>
    <w:lsdException w:name="Table List 4" w:semiHidden="true" w:unhideWhenUsed="true"/>
    <w:lsdException w:name="Table Columns 1" w:semiHidden="true" w:unhideWhenUsed="true"/>
    <w:lsdException w:name="Colorful Grid" w:uiPriority="73"/>
    <w:lsdException w:name="Grid Table 4 Accent 4" w:uiPriority="49"/>
    <w:lsdException w:name="Dark List" w:uiPriority="70"/>
    <w:lsdException w:name="Medium List 2" w:uiPriority="66"/>
    <w:lsdException w:name="Medium Grid 3" w:uiPriority="69"/>
    <w:lsdException w:name="Grid Table 1 Light Accent 2" w:uiPriority="46"/>
    <w:lsdException w:name="Grid Table 3" w:uiPriority="48"/>
    <w:lsdException w:name="Light Shading" w:uiPriority="60"/>
    <w:lsdException w:name="List Table 3" w:uiPriority="48"/>
    <w:lsdException w:name="Grid Table 6 Colorful Accent 4" w:uiPriority="51"/>
    <w:lsdException w:name="Table Columns 3" w:semiHidden="true" w:unhideWhenUsed="true"/>
    <w:lsdException w:name="Grid Table 5 Dark Accent 2" w:uiPriority="50"/>
    <w:lsdException w:name="List Paragraph" w:uiPriority="99"/>
    <w:lsdException w:name="List Table 5 Dark Accent 2" w:uiPriority="50"/>
    <w:lsdException w:name="Colorful Shading Accent 3" w:uiPriority="71"/>
    <w:lsdException w:name="Colorful Grid Accent 6" w:uiPriority="73"/>
    <w:lsdException w:name="Grid Table 1 Light Accent 5" w:uiPriority="46"/>
    <w:lsdException w:name="Grid Table 1 Light Accent 4" w:uiPriority="46"/>
    <w:lsdException w:name="Grid Table 7 Colorful Accent 2" w:uiPriority="52"/>
    <w:lsdException w:name="Emphasis" w:qFormat="true"/>
    <w:lsdException w:name="Colorful List Accent 4" w:uiPriority="72"/>
    <w:lsdException w:name="Medium Grid 1 Accent 4" w:uiPriority="67"/>
    <w:lsdException w:name="Colorful List Accent 6" w:uiPriority="72"/>
    <w:lsdException w:name="Grid Table 5 Dark" w:uiPriority="50"/>
    <w:lsdException w:name="caption" w:semiHidden="true" w:unhideWhenUsed="true" w:qFormat="true"/>
    <w:lsdException w:name="Medium Grid 1" w:uiPriority="67"/>
    <w:lsdException w:name="Grid Table 3 Accent 5" w:uiPriority="48"/>
    <w:lsdException w:name="Medium Grid 3 Accent 6" w:uiPriority="69"/>
    <w:lsdException w:name="List Table 4 Accent 5" w:uiPriority="49"/>
    <w:lsdException w:name="Grid Table 3 Accent 2" w:uiPriority="48"/>
    <w:lsdException w:name="Medium Shading 2 Accent 6" w:uiPriority="64"/>
    <w:lsdException w:name="No List" w:uiPriority="99" w:semiHidden="true" w:unhideWhenUsed="true"/>
    <w:lsdException w:name="Placeholder Text" w:uiPriority="99" w:semiHidden="true"/>
    <w:lsdException w:name="Bibliography" w:uiPriority="37" w:semiHidden="true" w:unhideWhenUsed="true"/>
    <w:lsdException w:name="Light Grid Accent 1" w:uiPriority="62"/>
    <w:lsdException w:name="Colorful Grid Accent 4" w:uiPriority="73"/>
    <w:lsdException w:name="HTML Top of Form" w:uiPriority="99" w:semiHidden="true" w:unhideWhenUsed="true"/>
    <w:lsdException w:name="List Table 6 Colorful Accent 3" w:uiPriority="51"/>
    <w:lsdException w:name="Medium Shading 2 Accent 5" w:uiPriority="64"/>
    <w:lsdException w:name="Medium Shading 2 Accent 4" w:uiPriority="64"/>
    <w:lsdException w:name="Grid Table 2 Accent 6" w:uiPriority="47"/>
    <w:lsdException w:name="Table Grid 2" w:semiHidden="true" w:unhideWhenUsed="true"/>
    <w:lsdException w:name="heading 1" w:qFormat="true"/>
    <w:lsdException w:name="Medium Shading 1 Accent 4" w:uiPriority="63"/>
    <w:lsdException w:name="Medium Grid 2 Accent 6" w:uiPriority="68"/>
    <w:lsdException w:name="Medium Shading 2 Accent 2" w:uiPriority="64"/>
    <w:lsdException w:name="List Table 4 Accent 6" w:uiPriority="49"/>
    <w:lsdException w:name="Plain Table 3" w:uiPriority="43"/>
    <w:lsdException w:name="Title" w:qFormat="true"/>
    <w:lsdException w:name="Intense Reference" w:uiPriority="32" w:qFormat="true"/>
    <w:lsdException w:name="Light Shading Accent 3" w:uiPriority="60"/>
    <w:lsdException w:name="heading 6" w:semiHidden="true" w:unhideWhenUsed="true" w:qFormat="true"/>
    <w:lsdException w:name="Medium List 1 Accent 6" w:uiPriority="65"/>
    <w:lsdException w:name="Grid Table 1 Light Accent 1" w:uiPriority="46"/>
    <w:lsdException w:name="Outline List 2" w:uiPriority="99" w:semiHidden="true" w:unhideWhenUsed="true"/>
    <w:lsdException w:name="Grid Table 7 Colorful Accent 5" w:uiPriority="52"/>
    <w:lsdException w:name="heading 3" w:unhideWhenUsed="true" w:qFormat="true"/>
    <w:lsdException w:name="List Table 4 Accent 4" w:uiPriority="49"/>
    <w:lsdException w:name="List Table 5 Dark" w:uiPriority="50"/>
    <w:lsdException w:name="heading 8" w:semiHidden="true" w:unhideWhenUsed="true" w:qFormat="true"/>
    <w:lsdException w:name="List Table 1 Light Accent 3" w:uiPriority="46"/>
    <w:lsdException w:name="Light List Accent 2" w:uiPriority="61"/>
    <w:lsdException w:name="List Table 2 Accent 3" w:uiPriority="47"/>
    <w:lsdException w:name="Plain Table 4" w:uiPriority="44"/>
    <w:lsdException w:name="Grid Table 5 Dark Accent 6" w:uiPriority="50"/>
    <w:lsdException w:name="Table Classic 2" w:semiHidden="true" w:unhideWhenUsed="true"/>
    <w:lsdException w:name="Subtitle" w:qFormat="true"/>
    <w:lsdException w:name="Grid Table 2 Accent 3" w:uiPriority="47"/>
    <w:lsdException w:name="Medium Grid 2 Accent 2" w:uiPriority="68"/>
    <w:lsdException w:name="heading 7" w:semiHidden="true" w:unhideWhenUsed="true" w:qFormat="true"/>
    <w:lsdException w:name="List Table 2" w:uiPriority="47"/>
    <w:lsdException w:name="Plain Table 5" w:uiPriority="45"/>
    <w:lsdException w:name="Grid Table 3 Accent 1" w:uiPriority="48"/>
    <w:lsdException w:name="List Table 6 Colorful Accent 6" w:uiPriority="51"/>
    <w:lsdException w:name="Medium Grid 1 Accent 5" w:uiPriority="67"/>
    <w:lsdException w:name="Table Professional" w:semiHidden="true" w:unhideWhenUsed="true"/>
    <w:lsdException w:name="Subtle Reference" w:uiPriority="31" w:qFormat="true"/>
    <w:lsdException w:name="Light List Accent 1" w:uiPriority="61"/>
    <w:lsdException w:name="Light Grid Accent 6" w:uiPriority="62"/>
    <w:lsdException w:name="List Table 6 Colorful Accent 4" w:uiPriority="51"/>
    <w:lsdException w:name="Light List Accent 5" w:uiPriority="61"/>
    <w:lsdException w:name="Table Grid 8" w:semiHidden="true" w:unhideWhenUsed="true"/>
    <w:lsdException w:name="Grid Table 4 Accent 6" w:uiPriority="49"/>
    <w:lsdException w:name="Grid Table 6 Colorful Accent 5" w:uiPriority="51"/>
    <w:lsdException w:name="Table Contemporary" w:semiHidden="true" w:unhideWhenUsed="true"/>
    <w:lsdException w:name="Table Simple 1" w:semiHidden="true" w:unhideWhenUsed="true"/>
    <w:lsdException w:name="Default Paragraph Font" w:uiPriority="1" w:semiHidden="true" w:unhideWhenUsed="true"/>
    <w:lsdException w:name="Table Web 2" w:semiHidden="true" w:unhideWhenUsed="true"/>
    <w:lsdException w:name="List Table 3 Accent 2" w:uiPriority="48"/>
    <w:lsdException w:name="Colorful Shading Accent 4" w:uiPriority="71"/>
    <w:lsdException w:name="Medium Grid 1 Accent 6" w:uiPriority="67"/>
    <w:lsdException w:name="Grid Table 3 Accent 3" w:uiPriority="48"/>
    <w:lsdException w:name="List Table 5 Dark Accent 1" w:uiPriority="50"/>
    <w:lsdException w:name="Grid Table 1 Light Accent 6" w:uiPriority="46"/>
    <w:lsdException w:name="Dark List Accent 2" w:uiPriority="70"/>
    <w:lsdException w:name="Table Colorful 1" w:semiHidden="true" w:unhideWhenUsed="true"/>
    <w:lsdException w:name="Medium Grid 3 Accent 1" w:uiPriority="69"/>
    <w:lsdException w:name="Light Shading Accent 1" w:uiPriority="60"/>
    <w:lsdException w:name="List Table 4" w:uiPriority="49"/>
    <w:lsdException w:name="Grid Table 5 Dark Accent 4" w:uiPriority="50"/>
    <w:lsdException w:name="Dark List Accent 4" w:uiPriority="70"/>
    <w:lsdException w:name="Grid Table 2 Accent 4" w:uiPriority="47"/>
    <w:lsdException w:name="Colorful List" w:uiPriority="72"/>
    <w:lsdException w:name="Grid Table 2 Accent 1" w:uiPriority="47"/>
    <w:lsdException w:name="Outline List 3" w:uiPriority="99" w:semiHidden="true" w:unhideWhenUsed="true"/>
    <w:lsdException w:name="Table List 5" w:semiHidden="true" w:unhideWhenUsed="true"/>
    <w:lsdException w:name="Medium Shading 2" w:uiPriority="64"/>
    <w:lsdException w:name="Plain Table 1" w:uiPriority="41"/>
    <w:lsdException w:name="Medium Grid 3 Accent 3" w:uiPriority="69"/>
    <w:lsdException w:name="Grid Table 4 Accent 1" w:uiPriority="49"/>
    <w:lsdException w:name="Colorful List Accent 3" w:uiPriority="72"/>
    <w:lsdException w:name="List Table 6 Colorful Accent 1" w:uiPriority="51"/>
    <w:lsdException w:name="List Table 2 Accent 5" w:uiPriority="47"/>
    <w:lsdException w:name="Light Grid" w:uiPriority="62"/>
    <w:lsdException w:name="List Table 1 Light" w:uiPriority="46"/>
    <w:lsdException w:name="Table 3D effects 2" w:semiHidden="true" w:unhideWhenUsed="true"/>
    <w:lsdException w:name="Grid Table 6 Colorful Accent 2" w:uiPriority="51"/>
    <w:lsdException w:name="List Table 3 Accent 5" w:uiPriority="48"/>
    <w:lsdException w:name="Medium Grid 1 Accent 1" w:uiPriority="67"/>
    <w:lsdException w:name="List Table 3 Accent 4" w:uiPriority="48"/>
    <w:lsdException w:name="Medium List 1 Accent 5" w:uiPriority="65"/>
    <w:lsdException w:name="Colorful Shading Accent 5" w:uiPriority="71"/>
    <w:lsdException w:name="Normal (Web)" w:uiPriority="99" w:qFormat="true"/>
    <w:lsdException w:name="Colorful List Accent 2" w:uiPriority="72"/>
    <w:lsdException w:name="Colorful Grid Accent 3" w:uiPriority="73"/>
    <w:lsdException w:name="List Table 7 Colorful Accent 4" w:uiPriority="52"/>
    <w:lsdException w:name="List Table 7 Colorful Accent 1" w:uiPriority="52"/>
    <w:lsdException w:name="Dark List Accent 1" w:uiPriority="70"/>
    <w:lsdException w:name="Table 3D effects 1" w:semiHidden="true" w:unhideWhenUsed="true"/>
    <w:lsdException w:name="Table Grid 3" w:semiHidden="true" w:unhideWhenUsed="true"/>
    <w:lsdException w:name="List Table 5 Dark Accent 4" w:uiPriority="50"/>
    <w:lsdException w:name="Light Grid Accent 3" w:uiPriority="62"/>
    <w:lsdException w:name="Medium List 1 Accent 1" w:uiPriority="65"/>
    <w:lsdException w:name="Table Grid 7" w:semiHidden="true" w:unhideWhenUsed="true"/>
    <w:lsdException w:name="Light Shading Accent 4" w:uiPriority="60"/>
    <w:lsdException w:name="heading 9" w:semiHidden="true" w:unhideWhenUsed="true" w:qFormat="true"/>
    <w:lsdException w:name="Light Shading Accent 2" w:uiPriority="60"/>
    <w:lsdException w:name="Table Elegant" w:semiHidden="true" w:unhideWhenUsed="true"/>
    <w:lsdException w:name="Grid Table 6 Colorful Accent 6" w:uiPriority="51"/>
    <w:lsdException w:name="Colorful Shading" w:uiPriority="71"/>
    <w:lsdException w:name="Grid Table 6 Colorful Accent 3" w:uiPriority="51"/>
    <w:lsdException w:name="Grid Table 7 Colorful Accent 1" w:uiPriority="52"/>
    <w:lsdException w:name="Medium Shading 1 Accent 1" w:uiPriority="63"/>
    <w:lsdException w:name="Table Subtle 2" w:semiHidden="true" w:unhideWhenUsed="true"/>
    <w:lsdException w:name="List Table 2 Accent 4" w:uiPriority="47"/>
    <w:lsdException w:name="TOC Heading" w:uiPriority="39" w:semiHidden="true" w:unhideWhenUsed="true" w:qFormat="true"/>
    <w:lsdException w:name="Medium List 2 Accent 2" w:uiPriority="66"/>
    <w:lsdException w:name="Table Classic 3" w:semiHidden="true" w:unhideWhenUsed="true"/>
    <w:lsdException w:name="List Table 1 Light Accent 1" w:uiPriority="46"/>
    <w:lsdException w:name="Intense Emphasis" w:uiPriority="21" w:qFormat="true"/>
    <w:lsdException w:name="Light List" w:uiPriority="61"/>
    <w:lsdException w:name="Medium List 1 Accent 4" w:uiPriority="65"/>
    <w:lsdException w:name="Table Web 3" w:semiHidden="true" w:unhideWhenUsed="true"/>
    <w:lsdException w:name="List Table 5 Dark Accent 3" w:uiPriority="50"/>
    <w:lsdException w:name="Colorful Shading Accent 2" w:uiPriority="71"/>
    <w:lsdException w:name="Table List 6" w:semiHidden="true" w:unhideWhenUsed="true"/>
    <w:lsdException w:name="Colorful List Accent 5" w:uiPriority="72"/>
    <w:lsdException w:name="Grid Table 4" w:uiPriority="49"/>
    <w:lsdException w:name="Table List 2" w:semiHidden="true" w:unhideWhenUsed="true"/>
    <w:lsdException w:name="Dark List Accent 5" w:uiPriority="70"/>
    <w:lsdException w:name="heading 2" w:semiHidden="true" w:unhideWhenUsed="true" w:qFormat="true"/>
    <w:lsdException w:name="Table Classic 4" w:semiHidden="true" w:unhideWhenUsed="true"/>
    <w:lsdException w:name="Dark List Accent 6" w:uiPriority="70"/>
    <w:lsdException w:name="Medium Shading 1 Accent 3" w:uiPriority="63"/>
    <w:lsdException w:name="Grid Table 4 Accent 5" w:uiPriority="49"/>
    <w:lsdException w:name="Medium Grid 2 Accent 4" w:uiPriority="68"/>
    <w:lsdException w:name="Light Grid Accent 5" w:uiPriority="62"/>
    <w:lsdException w:name="Medium List 1" w:uiPriority="65"/>
    <w:lsdException w:name="Colorful Grid Accent 1" w:uiPriority="73"/>
    <w:lsdException w:name="List Table 3 Accent 6" w:uiPriority="48"/>
    <w:lsdException w:name="Grid Table 6 Colorful" w:uiPriority="51"/>
    <w:lsdException w:name="Grid Table 2 Accent 2" w:uiPriority="47"/>
    <w:lsdException w:name="Normal" w:qFormat="true"/>
    <w:lsdException w:name="Grid Table 1 Light" w:uiPriority="46"/>
    <w:lsdException w:name="List Table 7 Colorful Accent 6" w:uiPriority="52"/>
    <w:lsdException w:name="List Table 3 Accent 3" w:uiPriority="48"/>
    <w:lsdException w:name="Table Grid 5" w:semiHidden="true" w:unhideWhenUsed="true"/>
    <w:lsdException w:name="Normal Table" w:uiPriority="99" w:semiHidden="true" w:unhideWhenUsed="true"/>
    <w:lsdException w:name="Medium Grid 2 Accent 1" w:uiPriority="68"/>
    <w:lsdException w:name="Medium Shading 1" w:uiPriority="63"/>
    <w:lsdException w:name="List Table 2 Accent 1" w:uiPriority="47"/>
    <w:lsdException w:name="Medium Shading 2 Accent 1" w:uiPriority="64"/>
    <w:lsdException w:name="Table Simple 3" w:semiHidden="true" w:unhideWhenUsed="true"/>
    <w:lsdException w:name="Light List Accent 6" w:uiPriority="61"/>
    <w:lsdException w:name="Grid Table 7 Colorful Accent 4" w:uiPriority="52"/>
    <w:lsdException w:name="Grid Table 7 Colorful Accent 3" w:uiPriority="52"/>
    <w:lsdException w:name="Grid Table 3 Accent 4" w:uiPriority="48"/>
    <w:lsdException w:name="Plain Table 2" w:uiPriority="42"/>
    <w:lsdException w:name="Colorful Grid Accent 5" w:uiPriority="73"/>
    <w:lsdException w:name="Medium Grid 3 Accent 5" w:uiPriority="69"/>
  </w:latentStyles>
  <w:style w:type="character" w:styleId="000014" w:customStyle="true">
    <w:name w:val="vlist-s"/>
    <w:basedOn w:val="00000a"/>
  </w:style>
  <w:style w:type="character" w:styleId="000012" w:customStyle="true">
    <w:name w:val="mrel"/>
    <w:basedOn w:val=""/>
    <w:pPr/>
  </w:style>
  <w:style w:type="character" w:styleId="000017" w:customStyle="true">
    <w:name w:val="mclose"/>
    <w:basedOn w:val=""/>
    <w:pPr/>
  </w:style>
  <w:style w:type="paragraph" w:styleId="000022">
    <w:name w:val="Balloon Text"/>
    <w:basedOn w:val="000001"/>
    <w:link w:val="000023"/>
    <w:rsid w:val="001A19FD"/>
    <w:rPr>
      <w:sz w:val="18"/>
      <w:szCs w:val="18"/>
    </w:rPr>
  </w:style>
  <w:style w:type="character" w:styleId="000003" w:customStyle="true">
    <w:name w:val="标题 1 字符"/>
    <w:basedOn w:val="00000a"/>
    <w:link w:val="000002"/>
    <w:rPr>
      <w:rFonts w:asciiTheme="minorHAnsi" w:hAnsiTheme="minorHAnsi" w:eastAsiaTheme="minorEastAsia" w:cstheme="minorBidi"/>
      <w:b/>
      <w:bCs/>
      <w:kern w:val="44"/>
      <w:sz w:val="44"/>
      <w:szCs w:val="44"/>
    </w:rPr>
  </w:style>
  <w:style w:type="character" w:styleId="000011" w:customStyle="true">
    <w:name w:val="mord"/>
    <w:basedOn w:val=""/>
    <w:pPr/>
  </w:style>
  <w:style w:type="character" w:styleId="000013" w:customStyle="true">
    <w:name w:val="mopen"/>
    <w:basedOn w:val=""/>
    <w:pPr/>
  </w:style>
  <w:style w:type="character" w:styleId="000023" w:customStyle="true">
    <w:name w:val="批注框文本 字符"/>
    <w:basedOn w:val="00000a"/>
    <w:link w:val="000022"/>
    <w:rsid w:val="001A19FD"/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000004">
    <w:name w:val="heading 2"/>
    <w:basedOn w:val="000001"/>
    <w:next w:val="000001"/>
    <w:link w:val="000005"/>
    <w:semiHidden/>
    <w:unhideWhenUsed/>
    <w:qFormat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character" w:styleId="000015" w:customStyle="true">
    <w:name w:val="mpunct"/>
    <w:basedOn w:val="00000a"/>
  </w:style>
  <w:style w:type="paragraph" w:styleId="00000d">
    <w:name w:val="Body Text"/>
    <w:basedOn w:val="000001"/>
    <w:link w:val="00000e"/>
    <w:pPr>
      <w:spacing w:after="120"/>
    </w:pPr>
  </w:style>
  <w:style w:type="character" w:styleId="000010">
    <w:name w:val="Strong"/>
    <w:basedOn w:val=""/>
    <w:uiPriority w:val="22"/>
    <w:qFormat/>
    <w:pPr/>
    <w:rPr>
      <w:b/>
    </w:rPr>
  </w:style>
  <w:style w:type="paragraph" w:styleId="000008">
    <w:name w:val="heading 4"/>
    <w:basedOn w:val="000001"/>
    <w:next w:val="000001"/>
    <w:link w:val="000009"/>
    <w:semiHidden/>
    <w:unhideWhenUsed/>
    <w:qFormat/>
    <w:rsid w:val="00473238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styleId="000018" w:customStyle="true">
    <w:name w:val="mbin"/>
    <w:basedOn w:val=""/>
    <w:pPr/>
  </w:style>
  <w:style w:type="paragraph" w:styleId="00000f">
    <w:name w:val="Normal (Web)"/>
    <w:basedOn w:val="000001"/>
    <w:uiPriority w:val="99"/>
    <w:qFormat/>
    <w:pPr>
      <w:spacing w:beforeAutospacing="true" w:afterAutospacing="true"/>
      <w:jc w:val="left"/>
    </w:pPr>
    <w:rPr>
      <w:rFonts w:cs="Times New Roman"/>
      <w:kern w:val="0"/>
      <w:sz w:val="24"/>
    </w:rPr>
  </w:style>
  <w:style w:type="character" w:styleId="00001a" w:customStyle="true">
    <w:name w:val="15"/>
    <w:basedOn w:val="00000a"/>
    <w:rPr>
      <w:rFonts w:hint="eastAsia" w:ascii="等线" w:hAnsi="等线" w:eastAsia="等线"/>
      <w:b/>
      <w:bCs/>
    </w:rPr>
  </w:style>
  <w:style w:type="character" w:styleId="00001f">
    <w:name w:val="Placeholder Text"/>
    <w:basedOn w:val="00000a"/>
    <w:uiPriority w:val="99"/>
    <w:semiHidden/>
    <w:rsid w:val="002E7A6A"/>
    <w:rPr>
      <w:color w:val="808080"/>
    </w:rPr>
  </w:style>
  <w:style w:type="paragraph" w:styleId="00001c" w:customStyle="true">
    <w:name w:val="First Paragraph"/>
    <w:basedOn w:val="00000d"/>
    <w:next w:val="00000d"/>
    <w:pPr>
      <w:widowControl/>
      <w:spacing w:before="180" w:after="180"/>
      <w:ind w:firstLine="720" w:firstLineChars="200"/>
    </w:pPr>
    <w:rPr>
      <w:rFonts w:ascii="微软雅黑" w:hAnsi="微软雅黑" w:eastAsia="微软雅黑" w:cs="Times New Roman"/>
      <w:kern w:val="0"/>
      <w:sz w:val="24"/>
    </w:rPr>
  </w:style>
  <w:style w:type="character" w:styleId="00001e" w:customStyle="true">
    <w:name w:val="md__linkx"/>
    <w:basedOn w:val="00000a"/>
  </w:style>
  <w:style w:type="paragraph" w:styleId="000019">
    <w:name w:val="List Paragraph"/>
    <w:basedOn w:val="000001"/>
    <w:uiPriority w:val="99"/>
    <w:pPr>
      <w:ind w:firstLine="420" w:firstLineChars="200"/>
    </w:pPr>
  </w:style>
  <w:style w:type="paragraph" w:styleId="000002">
    <w:name w:val="heading 1"/>
    <w:basedOn w:val="000001"/>
    <w:next w:val="000001"/>
    <w:link w:val="000003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styleId="000005" w:customStyle="true">
    <w:name w:val="标题 2 字符"/>
    <w:link w:val="000004"/>
    <w:rPr>
      <w:rFonts w:ascii="Arial" w:hAnsi="Arial" w:eastAsia="黑体"/>
      <w:b/>
      <w:sz w:val="32"/>
    </w:rPr>
  </w:style>
  <w:style w:type="character" w:styleId="000016" w:customStyle="true">
    <w:name w:val="minner"/>
    <w:basedOn w:val="00000a"/>
  </w:style>
  <w:style w:type="character" w:styleId="00000e" w:customStyle="true">
    <w:name w:val="正文文本 字符"/>
    <w:basedOn w:val="00000a"/>
    <w:link w:val="00000d"/>
    <w:rPr>
      <w:rFonts w:asciiTheme="minorHAnsi" w:hAnsiTheme="minorHAnsi" w:eastAsiaTheme="minorEastAsia" w:cstheme="minorBidi"/>
      <w:kern w:val="2"/>
      <w:sz w:val="21"/>
      <w:szCs w:val="24"/>
    </w:rPr>
  </w:style>
  <w:style w:type="character" w:styleId="000007" w:customStyle="true">
    <w:name w:val="标题 3 字符"/>
    <w:link w:val="000006"/>
    <w:rPr>
      <w:rFonts w:hint="eastAsia" w:ascii="宋体" w:hAnsi="宋体" w:eastAsia="宋体" w:cs="Times New Roman"/>
      <w:b/>
      <w:bCs/>
      <w:kern w:val="0"/>
      <w:sz w:val="27"/>
      <w:szCs w:val="27"/>
    </w:rPr>
  </w:style>
  <w:style w:type="paragraph" w:styleId="000001" w:default="true">
    <w:name w:val="Normal"/>
    <w:qFormat/>
    <w:pPr>
      <w:widowControl w:val="false"/>
      <w:jc w:val="both"/>
    </w:pPr>
    <w:rPr>
      <w:rFonts w:asciiTheme="minorHAnsi" w:hAnsiTheme="minorHAnsi" w:eastAsiaTheme="minorEastAsia" w:cstheme="minorBidi"/>
      <w:kern w:val="2"/>
      <w:sz w:val="21"/>
      <w:szCs w:val="24"/>
    </w:rPr>
  </w:style>
  <w:style w:type="paragraph" w:styleId="00001b" w:customStyle="true">
    <w:name w:val="Compact"/>
    <w:basedOn w:val="00000d"/>
    <w:pPr>
      <w:widowControl/>
      <w:spacing w:before="36" w:after="36"/>
      <w:ind w:firstLine="560" w:firstLineChars="200"/>
    </w:pPr>
    <w:rPr>
      <w:rFonts w:ascii="微软雅黑" w:hAnsi="微软雅黑" w:eastAsia="微软雅黑" w:cs="Times New Roman"/>
      <w:kern w:val="0"/>
      <w:sz w:val="24"/>
    </w:rPr>
  </w:style>
  <w:style w:type="character" w:styleId="000021">
    <w:name w:val="Hyperlink"/>
    <w:basedOn w:val="00000a"/>
    <w:rsid w:val="00737656"/>
    <w:rPr>
      <w:color w:val="0026E5" w:themeColor="hyperlink"/>
      <w:u w:val="single"/>
    </w:rPr>
  </w:style>
  <w:style w:type="character" w:styleId="00000a" w:default="true">
    <w:name w:val="Default Paragraph Font"/>
    <w:uiPriority w:val="1"/>
    <w:semiHidden/>
    <w:unhideWhenUsed/>
  </w:style>
  <w:style w:type="table" w:styleId="00000b" w:default="tru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styleId="000020" w:customStyle="true">
    <w:name w:val="mop"/>
    <w:basedOn w:val="00000a"/>
    <w:rsid w:val="00054D7C"/>
  </w:style>
  <w:style w:type="numbering" w:styleId="00000c" w:default="true">
    <w:name w:val="No List"/>
    <w:uiPriority w:val="99"/>
    <w:semiHidden/>
    <w:unhideWhenUsed/>
  </w:style>
  <w:style w:type="character" w:styleId="00001d" w:customStyle="true">
    <w:name w:val="katex-mathml"/>
    <w:basedOn w:val="00000a"/>
  </w:style>
  <w:style w:type="paragraph" w:styleId="000006">
    <w:name w:val="heading 3"/>
    <w:basedOn w:val="000001"/>
    <w:next w:val="000001"/>
    <w:link w:val="000007"/>
    <w:unhideWhenUsed/>
    <w:qFormat/>
    <w:pPr>
      <w:spacing w:beforeAutospacing="true" w:afterAutospacing="true"/>
      <w:jc w:val="left"/>
      <w:outlineLvl w:val="2"/>
    </w:pPr>
    <w:rPr>
      <w:rFonts w:hint="eastAsia" w:ascii="宋体" w:hAnsi="宋体" w:eastAsia="宋体" w:cs="Times New Roman"/>
      <w:b/>
      <w:bCs/>
      <w:kern w:val="0"/>
      <w:sz w:val="27"/>
      <w:szCs w:val="27"/>
    </w:rPr>
  </w:style>
  <w:style w:type="character" w:styleId="000009" w:customStyle="true">
    <w:name w:val="标题 4 字符"/>
    <w:basedOn w:val="00000a"/>
    <w:link w:val="000008"/>
    <w:semiHidden/>
    <w:rsid w:val="00473238"/>
    <w:rPr>
      <w:rFonts w:asciiTheme="majorHAnsi" w:hAnsiTheme="majorHAnsi" w:eastAsiaTheme="majorEastAsia" w:cstheme="majorBidi"/>
      <w:b/>
      <w:bCs/>
      <w:kern w:val="2"/>
      <w:sz w:val="28"/>
      <w:szCs w:val="28"/>
    </w:rPr>
  </w:style>
</w:styles>
</file>

<file path=word/_rels/document.xml.rels><?xml version="1.0" encoding="UTF-8" standalone="yes"?><Relationships xmlns="http://schemas.openxmlformats.org/package/2006/relationships"><Relationship Id="rId9" Type="http://schemas.openxmlformats.org/officeDocument/2006/relationships/image" Target="media/image5.png" /><Relationship Id="rId7" Type="http://schemas.openxmlformats.org/officeDocument/2006/relationships/image" Target="media/image3.png" /><Relationship Id="rId4" Type="http://schemas.openxmlformats.org/officeDocument/2006/relationships/numbering" Target="numbering.xml" /><Relationship Id="rId30" Type="http://schemas.openxmlformats.org/officeDocument/2006/relationships/image" Target="media/image26.png" /><Relationship Id="rId29" Type="http://schemas.openxmlformats.org/officeDocument/2006/relationships/image" Target="media/image25.png" /><Relationship Id="rId27" Type="http://schemas.openxmlformats.org/officeDocument/2006/relationships/image" Target="media/image23.png" /><Relationship Id="rId28" Type="http://schemas.openxmlformats.org/officeDocument/2006/relationships/image" Target="media/image24.png" /><Relationship Id="rId26" Type="http://schemas.openxmlformats.org/officeDocument/2006/relationships/image" Target="media/image22.png" /><Relationship Id="rId25" Type="http://schemas.openxmlformats.org/officeDocument/2006/relationships/image" Target="media/image21.png" /><Relationship Id="rId24" Type="http://schemas.openxmlformats.org/officeDocument/2006/relationships/image" Target="media/image20.png" /><Relationship Id="rId5" Type="http://schemas.openxmlformats.org/officeDocument/2006/relationships/image" Target="media/image1.png" /><Relationship Id="rId23" Type="http://schemas.openxmlformats.org/officeDocument/2006/relationships/image" Target="media/image19.png" /><Relationship Id="rId3" Type="http://schemas.openxmlformats.org/officeDocument/2006/relationships/theme" Target="theme/theme1.xml" /><Relationship Id="rId13" Type="http://schemas.openxmlformats.org/officeDocument/2006/relationships/image" Target="media/image9.png" /><Relationship Id="rId18" Type="http://schemas.openxmlformats.org/officeDocument/2006/relationships/image" Target="media/image14.png" /><Relationship Id="rId11" Type="http://schemas.openxmlformats.org/officeDocument/2006/relationships/image" Target="media/image7.png" /><Relationship Id="rId10" Type="http://schemas.openxmlformats.org/officeDocument/2006/relationships/image" Target="media/image6.png" /><Relationship Id="rId19" Type="http://schemas.openxmlformats.org/officeDocument/2006/relationships/image" Target="media/image15.png" /><Relationship Id="rId0" Type="http://schemas.openxmlformats.org/officeDocument/2006/relationships/styles" Target="styles.xml" /><Relationship Id="rId1" Type="http://schemas.openxmlformats.org/officeDocument/2006/relationships/settings" Target="settings.xml" /><Relationship Id="rId8" Type="http://schemas.openxmlformats.org/officeDocument/2006/relationships/image" Target="media/image4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22" Type="http://schemas.openxmlformats.org/officeDocument/2006/relationships/image" Target="media/image18.png" /><Relationship Id="rId17" Type="http://schemas.openxmlformats.org/officeDocument/2006/relationships/image" Target="media/image13.png" /><Relationship Id="rId2" Type="http://schemas.openxmlformats.org/officeDocument/2006/relationships/fontTable" Target="fontTable.xml" /><Relationship Id="rId20" Type="http://schemas.openxmlformats.org/officeDocument/2006/relationships/image" Target="media/image16.png" /><Relationship Id="rId6" Type="http://schemas.openxmlformats.org/officeDocument/2006/relationships/image" Target="media/image2.png" /><Relationship Id="rId12" Type="http://schemas.openxmlformats.org/officeDocument/2006/relationships/image" Target="media/image8.png" /><Relationship Id="rId16" Type="http://schemas.openxmlformats.org/officeDocument/2006/relationships/image" Target="media/image12.png" /><Relationship Id="rId21" Type="http://schemas.openxmlformats.org/officeDocument/2006/relationships/image" Target="media/image17.png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false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false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true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false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false"/>
          </a:effectLst>
        </a:effectStyle>
        <a:effectStyle>
          <a:effectLst>
            <a:outerShdw blurRad="57150" dist="19050" dir="5400000" algn="ctr" rotWithShape="false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  <a:extraClrSchemeLst/>
</a:theme>
</file>

<file path=docProps/app.xml><?xml version="1.0" encoding="utf-8"?>
<Properties xmlns:vt="http://schemas.openxmlformats.org/officeDocument/2006/docPropsVTypes" xmlns="http://schemas.openxmlformats.org/officeDocument/2006/extended-properties">
  <Application>Tencent office</Application>
</Properties>
</file>

<file path=docProps/core.xml><?xml version="1.0" encoding="utf-8"?>
<cp:coreProperties xmlns:xsi="http://www.w3.org/2001/XMLSchema-instance" xmlns:dcmitype="http://purl.org/dc/dcmitype/" xmlns:dcterms="http://purl.org/dc/terms/" xmlns:cp="http://schemas.openxmlformats.org/package/2006/metadata/core-properties" xmlns:dc="http://purl.org/dc/elements/1.1/">
  <dcterms:created xsi:type="dcterms:W3CDTF">2025-04-20T15:31:34Z</dcterms:created>
  <dcterms:modified xsi:type="dcterms:W3CDTF">2025-04-20T15:31:34Z</dcterms:modified>
</cp:coreProperties>
</file>